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1F2" w:rsidRPr="00AF14F4" w:rsidRDefault="009C61F2">
      <w:pPr>
        <w:pStyle w:val="heading"/>
        <w:rPr>
          <w:rFonts w:ascii="Arial" w:hAnsi="Arial" w:cs="Arial"/>
          <w:szCs w:val="24"/>
        </w:rPr>
      </w:pPr>
      <w:r w:rsidRPr="00AF14F4">
        <w:rPr>
          <w:rFonts w:ascii="Arial" w:hAnsi="Arial" w:cs="Arial"/>
          <w:szCs w:val="24"/>
        </w:rPr>
        <w:t>EAST STAFFORDSHIRE BOROUGH COUNCIL</w:t>
      </w:r>
    </w:p>
    <w:p w:rsidR="009C61F2" w:rsidRPr="00AF14F4" w:rsidRDefault="009C61F2">
      <w:pPr>
        <w:pStyle w:val="heading"/>
        <w:rPr>
          <w:rFonts w:ascii="Arial" w:hAnsi="Arial" w:cs="Arial"/>
          <w:szCs w:val="24"/>
        </w:rPr>
      </w:pPr>
    </w:p>
    <w:p w:rsidR="009C61F2" w:rsidRPr="00AF14F4" w:rsidRDefault="009C61F2" w:rsidP="005E1B86">
      <w:pPr>
        <w:pStyle w:val="heading"/>
        <w:rPr>
          <w:rFonts w:ascii="Arial" w:hAnsi="Arial" w:cs="Arial"/>
          <w:szCs w:val="24"/>
        </w:rPr>
      </w:pPr>
      <w:r w:rsidRPr="00AF14F4">
        <w:rPr>
          <w:rFonts w:ascii="Arial" w:hAnsi="Arial" w:cs="Arial"/>
          <w:szCs w:val="24"/>
        </w:rPr>
        <w:t>JOB DESCRIPTION</w:t>
      </w:r>
    </w:p>
    <w:p w:rsidR="009C61F2" w:rsidRPr="00AF14F4" w:rsidRDefault="009C61F2">
      <w:pPr>
        <w:rPr>
          <w:rFonts w:ascii="Arial" w:hAnsi="Arial" w:cs="Arial"/>
          <w:szCs w:val="24"/>
          <w:u w:val="single"/>
        </w:rPr>
      </w:pPr>
      <w:r w:rsidRPr="00AF14F4">
        <w:rPr>
          <w:rFonts w:ascii="Arial" w:hAnsi="Arial" w:cs="Arial"/>
          <w:szCs w:val="24"/>
          <w:u w:val="single"/>
        </w:rPr>
        <w:tab/>
      </w:r>
      <w:r w:rsidRPr="00AF14F4">
        <w:rPr>
          <w:rFonts w:ascii="Arial" w:hAnsi="Arial" w:cs="Arial"/>
          <w:szCs w:val="24"/>
          <w:u w:val="single"/>
        </w:rPr>
        <w:tab/>
      </w:r>
    </w:p>
    <w:p w:rsidR="009C61F2" w:rsidRPr="00AF14F4" w:rsidRDefault="009C61F2">
      <w:pPr>
        <w:pStyle w:val="description"/>
        <w:rPr>
          <w:rFonts w:ascii="Arial" w:hAnsi="Arial" w:cs="Arial"/>
          <w:szCs w:val="24"/>
        </w:rPr>
      </w:pPr>
    </w:p>
    <w:p w:rsidR="003B40BF" w:rsidRPr="00AF14F4" w:rsidRDefault="00B4017F" w:rsidP="003B40BF">
      <w:pPr>
        <w:pStyle w:val="description"/>
        <w:rPr>
          <w:rFonts w:ascii="Arial" w:hAnsi="Arial" w:cs="Arial"/>
          <w:szCs w:val="24"/>
        </w:rPr>
      </w:pPr>
      <w:r>
        <w:rPr>
          <w:rFonts w:ascii="Arial" w:hAnsi="Arial" w:cs="Arial"/>
          <w:szCs w:val="24"/>
        </w:rPr>
        <w:t>JOB TITLE:</w:t>
      </w:r>
      <w:r>
        <w:rPr>
          <w:rFonts w:ascii="Arial" w:hAnsi="Arial" w:cs="Arial"/>
          <w:szCs w:val="24"/>
        </w:rPr>
        <w:tab/>
      </w:r>
      <w:r w:rsidR="00E2465C">
        <w:rPr>
          <w:rFonts w:ascii="Arial" w:hAnsi="Arial" w:cs="Arial"/>
          <w:szCs w:val="24"/>
        </w:rPr>
        <w:t>GRADUATE</w:t>
      </w:r>
      <w:r w:rsidR="00586300">
        <w:rPr>
          <w:rFonts w:ascii="Arial" w:hAnsi="Arial" w:cs="Arial"/>
          <w:szCs w:val="24"/>
        </w:rPr>
        <w:t xml:space="preserve"> </w:t>
      </w:r>
      <w:r w:rsidR="009C61F2" w:rsidRPr="00AF14F4">
        <w:rPr>
          <w:rFonts w:ascii="Arial" w:hAnsi="Arial" w:cs="Arial"/>
          <w:szCs w:val="24"/>
        </w:rPr>
        <w:t>ENVIRONMENTAL HEALTH OFFICER</w:t>
      </w:r>
    </w:p>
    <w:p w:rsidR="009C61F2" w:rsidRPr="00AF14F4" w:rsidRDefault="009C61F2" w:rsidP="005E1B86">
      <w:pPr>
        <w:pStyle w:val="description"/>
        <w:ind w:left="0" w:firstLine="0"/>
        <w:rPr>
          <w:rFonts w:ascii="Arial" w:hAnsi="Arial" w:cs="Arial"/>
          <w:szCs w:val="24"/>
        </w:rPr>
      </w:pPr>
    </w:p>
    <w:p w:rsidR="00E53170" w:rsidRDefault="009C61F2" w:rsidP="00536B08">
      <w:pPr>
        <w:pStyle w:val="description"/>
        <w:rPr>
          <w:rFonts w:ascii="Arial" w:hAnsi="Arial" w:cs="Arial"/>
          <w:szCs w:val="24"/>
        </w:rPr>
      </w:pPr>
      <w:r w:rsidRPr="00AF14F4">
        <w:rPr>
          <w:rFonts w:ascii="Arial" w:hAnsi="Arial" w:cs="Arial"/>
          <w:szCs w:val="24"/>
        </w:rPr>
        <w:t>GRADE:</w:t>
      </w:r>
      <w:r w:rsidRPr="00AF14F4">
        <w:rPr>
          <w:rFonts w:ascii="Arial" w:hAnsi="Arial" w:cs="Arial"/>
          <w:szCs w:val="24"/>
        </w:rPr>
        <w:tab/>
      </w:r>
      <w:r w:rsidR="00E53170">
        <w:rPr>
          <w:rFonts w:ascii="Arial" w:hAnsi="Arial" w:cs="Arial"/>
          <w:szCs w:val="24"/>
        </w:rPr>
        <w:t>CAREER GRADE 4 TO 8</w:t>
      </w:r>
      <w:r w:rsidR="007A2FDC">
        <w:rPr>
          <w:rFonts w:ascii="Arial" w:hAnsi="Arial" w:cs="Arial"/>
          <w:szCs w:val="24"/>
        </w:rPr>
        <w:t xml:space="preserve"> </w:t>
      </w:r>
      <w:proofErr w:type="gramStart"/>
      <w:r w:rsidR="007A2FDC">
        <w:rPr>
          <w:rFonts w:ascii="Arial" w:hAnsi="Arial" w:cs="Arial"/>
          <w:szCs w:val="24"/>
        </w:rPr>
        <w:t>-  £</w:t>
      </w:r>
      <w:proofErr w:type="gramEnd"/>
      <w:r w:rsidR="007A2FDC">
        <w:rPr>
          <w:rFonts w:ascii="Arial" w:hAnsi="Arial" w:cs="Arial"/>
          <w:szCs w:val="24"/>
        </w:rPr>
        <w:t>25,183 to £39,513</w:t>
      </w:r>
    </w:p>
    <w:p w:rsidR="009C61F2" w:rsidRPr="00592CA5" w:rsidRDefault="00E53170" w:rsidP="001F0160">
      <w:pPr>
        <w:rPr>
          <w:rFonts w:ascii="Arial" w:hAnsi="Arial" w:cs="Arial"/>
          <w:b/>
          <w:color w:val="FF0000"/>
          <w:szCs w:val="24"/>
        </w:rPr>
      </w:pPr>
      <w:r>
        <w:rPr>
          <w:rFonts w:ascii="Arial" w:hAnsi="Arial" w:cs="Arial"/>
          <w:szCs w:val="24"/>
        </w:rPr>
        <w:tab/>
      </w:r>
    </w:p>
    <w:p w:rsidR="009C61F2" w:rsidRPr="001C1265" w:rsidRDefault="009C61F2">
      <w:pPr>
        <w:pStyle w:val="description"/>
        <w:rPr>
          <w:rFonts w:ascii="Arial" w:hAnsi="Arial" w:cs="Arial"/>
          <w:color w:val="C0504D"/>
          <w:szCs w:val="24"/>
        </w:rPr>
      </w:pPr>
      <w:r w:rsidRPr="00AF14F4">
        <w:rPr>
          <w:rFonts w:ascii="Arial" w:hAnsi="Arial" w:cs="Arial"/>
          <w:szCs w:val="24"/>
        </w:rPr>
        <w:t>ALLOWANCES</w:t>
      </w:r>
      <w:r w:rsidRPr="00AF14F4">
        <w:rPr>
          <w:rFonts w:ascii="Arial" w:hAnsi="Arial" w:cs="Arial"/>
          <w:szCs w:val="24"/>
        </w:rPr>
        <w:tab/>
      </w:r>
      <w:r w:rsidR="00041BC6">
        <w:rPr>
          <w:rFonts w:ascii="Arial" w:hAnsi="Arial" w:cs="Arial"/>
          <w:color w:val="000000"/>
          <w:szCs w:val="24"/>
        </w:rPr>
        <w:t>C</w:t>
      </w:r>
      <w:r w:rsidR="00E441CB">
        <w:rPr>
          <w:rFonts w:ascii="Arial" w:hAnsi="Arial" w:cs="Arial"/>
          <w:color w:val="000000"/>
          <w:szCs w:val="24"/>
        </w:rPr>
        <w:t>AR NECESSITY SCHEME</w:t>
      </w:r>
    </w:p>
    <w:p w:rsidR="009C61F2" w:rsidRPr="00AF14F4" w:rsidRDefault="009C61F2" w:rsidP="00556C93">
      <w:pPr>
        <w:pStyle w:val="description"/>
        <w:ind w:firstLine="93"/>
        <w:rPr>
          <w:rFonts w:ascii="Arial" w:hAnsi="Arial" w:cs="Arial"/>
          <w:szCs w:val="24"/>
        </w:rPr>
      </w:pPr>
    </w:p>
    <w:p w:rsidR="009C61F2" w:rsidRPr="00AF14F4" w:rsidRDefault="009C61F2">
      <w:pPr>
        <w:pStyle w:val="description"/>
        <w:rPr>
          <w:rFonts w:ascii="Arial" w:hAnsi="Arial" w:cs="Arial"/>
          <w:szCs w:val="24"/>
        </w:rPr>
      </w:pPr>
      <w:r w:rsidRPr="00AF14F4">
        <w:rPr>
          <w:rFonts w:ascii="Arial" w:hAnsi="Arial" w:cs="Arial"/>
          <w:szCs w:val="24"/>
        </w:rPr>
        <w:t>REFERENCE CODE:</w:t>
      </w:r>
      <w:r w:rsidRPr="00AF14F4">
        <w:rPr>
          <w:rFonts w:ascii="Arial" w:hAnsi="Arial" w:cs="Arial"/>
          <w:szCs w:val="24"/>
        </w:rPr>
        <w:tab/>
      </w:r>
      <w:r w:rsidR="007A2FDC">
        <w:rPr>
          <w:rFonts w:ascii="Arial" w:hAnsi="Arial" w:cs="Arial"/>
          <w:szCs w:val="24"/>
        </w:rPr>
        <w:t>EV0105</w:t>
      </w:r>
    </w:p>
    <w:p w:rsidR="009C61F2" w:rsidRPr="00AF14F4" w:rsidRDefault="009C61F2">
      <w:pPr>
        <w:pStyle w:val="description"/>
        <w:rPr>
          <w:rFonts w:ascii="Arial" w:hAnsi="Arial" w:cs="Arial"/>
          <w:szCs w:val="24"/>
        </w:rPr>
      </w:pPr>
    </w:p>
    <w:p w:rsidR="009C61F2" w:rsidRPr="00AF14F4" w:rsidRDefault="009C61F2">
      <w:pPr>
        <w:pStyle w:val="description"/>
        <w:rPr>
          <w:rFonts w:ascii="Arial" w:hAnsi="Arial" w:cs="Arial"/>
          <w:szCs w:val="24"/>
        </w:rPr>
      </w:pPr>
      <w:r w:rsidRPr="00AF14F4">
        <w:rPr>
          <w:rFonts w:ascii="Arial" w:hAnsi="Arial" w:cs="Arial"/>
          <w:szCs w:val="24"/>
        </w:rPr>
        <w:t>SECTION:</w:t>
      </w:r>
      <w:r w:rsidRPr="00AF14F4">
        <w:rPr>
          <w:rFonts w:ascii="Arial" w:hAnsi="Arial" w:cs="Arial"/>
          <w:szCs w:val="24"/>
        </w:rPr>
        <w:tab/>
      </w:r>
      <w:r w:rsidR="00B4017F">
        <w:rPr>
          <w:rFonts w:ascii="Arial" w:hAnsi="Arial" w:cs="Arial"/>
          <w:szCs w:val="24"/>
        </w:rPr>
        <w:t>ENVIRONMENTAL HEALTH</w:t>
      </w:r>
    </w:p>
    <w:p w:rsidR="00EF1C36" w:rsidRDefault="00EF1C36" w:rsidP="00EF1C36">
      <w:pPr>
        <w:pStyle w:val="description"/>
        <w:rPr>
          <w:rFonts w:ascii="Arial" w:hAnsi="Arial" w:cs="Arial"/>
          <w:szCs w:val="24"/>
          <w:u w:val="single"/>
        </w:rPr>
      </w:pPr>
    </w:p>
    <w:p w:rsidR="00EF1C36" w:rsidRPr="00AF14F4" w:rsidRDefault="00EF1C36" w:rsidP="00EF1C36">
      <w:pPr>
        <w:pStyle w:val="description"/>
        <w:rPr>
          <w:rFonts w:ascii="Arial" w:hAnsi="Arial" w:cs="Arial"/>
          <w:szCs w:val="24"/>
        </w:rPr>
      </w:pPr>
      <w:r>
        <w:rPr>
          <w:rFonts w:ascii="Arial" w:hAnsi="Arial" w:cs="Arial"/>
          <w:szCs w:val="24"/>
        </w:rPr>
        <w:t>RESPONSIBLE TO:</w:t>
      </w:r>
      <w:r>
        <w:rPr>
          <w:rFonts w:ascii="Arial" w:hAnsi="Arial" w:cs="Arial"/>
          <w:szCs w:val="24"/>
        </w:rPr>
        <w:tab/>
      </w:r>
      <w:r w:rsidR="007A2D57">
        <w:rPr>
          <w:rFonts w:ascii="Arial" w:hAnsi="Arial" w:cs="Arial"/>
          <w:szCs w:val="24"/>
        </w:rPr>
        <w:t xml:space="preserve">ENVIRONMENTAL HEALTH </w:t>
      </w:r>
      <w:r w:rsidR="007A2D57" w:rsidRPr="00AF14F4">
        <w:rPr>
          <w:rFonts w:ascii="Arial" w:hAnsi="Arial" w:cs="Arial"/>
          <w:szCs w:val="24"/>
        </w:rPr>
        <w:t>TEAM LEADER</w:t>
      </w:r>
      <w:r w:rsidR="007A2D57">
        <w:rPr>
          <w:rFonts w:ascii="Arial" w:hAnsi="Arial" w:cs="Arial"/>
          <w:szCs w:val="24"/>
        </w:rPr>
        <w:t xml:space="preserve"> </w:t>
      </w:r>
    </w:p>
    <w:p w:rsidR="009C61F2" w:rsidRPr="00AF14F4" w:rsidRDefault="009C61F2" w:rsidP="00EF1C36">
      <w:pPr>
        <w:tabs>
          <w:tab w:val="left" w:pos="390"/>
        </w:tabs>
        <w:rPr>
          <w:rFonts w:ascii="Arial" w:hAnsi="Arial" w:cs="Arial"/>
          <w:szCs w:val="24"/>
          <w:u w:val="single"/>
        </w:rPr>
      </w:pPr>
      <w:r w:rsidRPr="00AF14F4">
        <w:rPr>
          <w:rFonts w:ascii="Arial" w:hAnsi="Arial" w:cs="Arial"/>
          <w:szCs w:val="24"/>
          <w:u w:val="single"/>
        </w:rPr>
        <w:tab/>
      </w:r>
      <w:r w:rsidR="00EF1C36">
        <w:rPr>
          <w:rFonts w:ascii="Arial" w:hAnsi="Arial" w:cs="Arial"/>
          <w:szCs w:val="24"/>
          <w:u w:val="single"/>
        </w:rPr>
        <w:t xml:space="preserve">                 </w:t>
      </w:r>
      <w:r w:rsidR="00EF1C36">
        <w:rPr>
          <w:rFonts w:ascii="Arial" w:hAnsi="Arial" w:cs="Arial"/>
          <w:szCs w:val="24"/>
          <w:u w:val="single"/>
        </w:rPr>
        <w:tab/>
        <w:t xml:space="preserve">  </w:t>
      </w:r>
    </w:p>
    <w:p w:rsidR="009C61F2" w:rsidRPr="00AF14F4" w:rsidRDefault="009C61F2">
      <w:pPr>
        <w:pStyle w:val="description"/>
        <w:rPr>
          <w:rFonts w:ascii="Arial" w:hAnsi="Arial" w:cs="Arial"/>
          <w:szCs w:val="24"/>
        </w:rPr>
      </w:pPr>
    </w:p>
    <w:p w:rsidR="009C61F2" w:rsidRPr="00AF14F4" w:rsidRDefault="009C61F2">
      <w:pPr>
        <w:pStyle w:val="description"/>
        <w:rPr>
          <w:rFonts w:ascii="Arial" w:hAnsi="Arial" w:cs="Arial"/>
          <w:szCs w:val="24"/>
        </w:rPr>
      </w:pPr>
    </w:p>
    <w:p w:rsidR="00EF1C36" w:rsidRDefault="00EF1C36" w:rsidP="00CF2CE2">
      <w:pPr>
        <w:pStyle w:val="description"/>
        <w:jc w:val="both"/>
        <w:rPr>
          <w:rFonts w:ascii="Arial" w:hAnsi="Arial" w:cs="Arial"/>
          <w:szCs w:val="24"/>
        </w:rPr>
      </w:pPr>
      <w:r w:rsidRPr="00AF14F4">
        <w:rPr>
          <w:rFonts w:ascii="Arial" w:hAnsi="Arial" w:cs="Arial"/>
          <w:szCs w:val="24"/>
        </w:rPr>
        <w:t>PURPOSE OF JOB</w:t>
      </w:r>
      <w:r w:rsidR="009C61F2" w:rsidRPr="00AF14F4">
        <w:rPr>
          <w:rFonts w:ascii="Arial" w:hAnsi="Arial" w:cs="Arial"/>
          <w:szCs w:val="24"/>
        </w:rPr>
        <w:t>:</w:t>
      </w:r>
      <w:r w:rsidR="009C61F2" w:rsidRPr="00AF14F4">
        <w:rPr>
          <w:rFonts w:ascii="Arial" w:hAnsi="Arial" w:cs="Arial"/>
          <w:szCs w:val="24"/>
        </w:rPr>
        <w:tab/>
      </w:r>
      <w:r>
        <w:rPr>
          <w:rFonts w:ascii="Arial" w:hAnsi="Arial" w:cs="Arial"/>
          <w:szCs w:val="24"/>
        </w:rPr>
        <w:t>Effective delivery of the proactive and reactive</w:t>
      </w:r>
      <w:r w:rsidR="00CF2CE2">
        <w:rPr>
          <w:rFonts w:ascii="Arial" w:hAnsi="Arial" w:cs="Arial"/>
          <w:szCs w:val="24"/>
        </w:rPr>
        <w:t xml:space="preserve"> work programmes</w:t>
      </w:r>
      <w:r>
        <w:rPr>
          <w:rFonts w:ascii="Arial" w:hAnsi="Arial" w:cs="Arial"/>
          <w:szCs w:val="24"/>
        </w:rPr>
        <w:t xml:space="preserve"> </w:t>
      </w:r>
      <w:r w:rsidR="00CF2CE2" w:rsidRPr="00CF2CE2">
        <w:rPr>
          <w:rFonts w:ascii="Arial" w:hAnsi="Arial" w:cs="Arial"/>
          <w:szCs w:val="24"/>
        </w:rPr>
        <w:t>to ensure statutory duties and service delivery targets are met and professional serv</w:t>
      </w:r>
      <w:r w:rsidR="00CF2CE2">
        <w:rPr>
          <w:rFonts w:ascii="Arial" w:hAnsi="Arial" w:cs="Arial"/>
          <w:szCs w:val="24"/>
        </w:rPr>
        <w:t>ices are delivered to customers.</w:t>
      </w:r>
    </w:p>
    <w:p w:rsidR="00EF1C36" w:rsidRDefault="00EF1C36" w:rsidP="00EF1C36">
      <w:pPr>
        <w:pStyle w:val="description"/>
        <w:jc w:val="both"/>
        <w:rPr>
          <w:rFonts w:ascii="Arial" w:hAnsi="Arial" w:cs="Arial"/>
          <w:szCs w:val="24"/>
        </w:rPr>
      </w:pPr>
    </w:p>
    <w:p w:rsidR="00EF1C36" w:rsidRDefault="00EF1C36" w:rsidP="00EF1C36">
      <w:pPr>
        <w:pStyle w:val="description"/>
        <w:jc w:val="both"/>
        <w:rPr>
          <w:rFonts w:ascii="Arial" w:hAnsi="Arial" w:cs="Arial"/>
          <w:szCs w:val="24"/>
        </w:rPr>
      </w:pPr>
      <w:r>
        <w:rPr>
          <w:rFonts w:ascii="Arial" w:hAnsi="Arial" w:cs="Arial"/>
          <w:szCs w:val="24"/>
        </w:rPr>
        <w:tab/>
        <w:t xml:space="preserve">Providing </w:t>
      </w:r>
      <w:r w:rsidRPr="002C53F9">
        <w:rPr>
          <w:rFonts w:ascii="Arial" w:hAnsi="Arial" w:cs="Arial"/>
          <w:szCs w:val="24"/>
        </w:rPr>
        <w:t>p</w:t>
      </w:r>
      <w:r>
        <w:rPr>
          <w:rFonts w:ascii="Arial" w:hAnsi="Arial" w:cs="Arial"/>
          <w:szCs w:val="24"/>
        </w:rPr>
        <w:t xml:space="preserve">rofessional support and advice </w:t>
      </w:r>
      <w:r w:rsidRPr="002C53F9">
        <w:rPr>
          <w:rFonts w:ascii="Arial" w:hAnsi="Arial" w:cs="Arial"/>
          <w:szCs w:val="24"/>
        </w:rPr>
        <w:t>to local st</w:t>
      </w:r>
      <w:r>
        <w:rPr>
          <w:rFonts w:ascii="Arial" w:hAnsi="Arial" w:cs="Arial"/>
          <w:szCs w:val="24"/>
        </w:rPr>
        <w:t>akeholders and other</w:t>
      </w:r>
      <w:r w:rsidRPr="002C53F9">
        <w:rPr>
          <w:rFonts w:ascii="Arial" w:hAnsi="Arial" w:cs="Arial"/>
          <w:szCs w:val="24"/>
        </w:rPr>
        <w:t xml:space="preserve"> service areas. </w:t>
      </w:r>
    </w:p>
    <w:p w:rsidR="00EF1C36" w:rsidRDefault="00EF1C36" w:rsidP="00EF1C36">
      <w:pPr>
        <w:pStyle w:val="description"/>
        <w:jc w:val="both"/>
        <w:rPr>
          <w:rFonts w:ascii="Arial" w:hAnsi="Arial" w:cs="Arial"/>
          <w:szCs w:val="24"/>
        </w:rPr>
      </w:pPr>
    </w:p>
    <w:p w:rsidR="009C61F2" w:rsidRDefault="00EF1C36" w:rsidP="00EF1C36">
      <w:pPr>
        <w:pStyle w:val="description"/>
        <w:jc w:val="both"/>
        <w:rPr>
          <w:rFonts w:ascii="Arial" w:hAnsi="Arial" w:cs="Arial"/>
          <w:szCs w:val="24"/>
        </w:rPr>
      </w:pPr>
      <w:r>
        <w:rPr>
          <w:rFonts w:ascii="Arial" w:hAnsi="Arial" w:cs="Arial"/>
          <w:szCs w:val="24"/>
        </w:rPr>
        <w:tab/>
        <w:t>P</w:t>
      </w:r>
      <w:r w:rsidRPr="002C53F9">
        <w:rPr>
          <w:rFonts w:ascii="Arial" w:hAnsi="Arial" w:cs="Arial"/>
          <w:szCs w:val="24"/>
        </w:rPr>
        <w:t>rotect</w:t>
      </w:r>
      <w:r>
        <w:rPr>
          <w:rFonts w:ascii="Arial" w:hAnsi="Arial" w:cs="Arial"/>
          <w:szCs w:val="24"/>
        </w:rPr>
        <w:t>ing and improving</w:t>
      </w:r>
      <w:r w:rsidRPr="002C53F9">
        <w:rPr>
          <w:rFonts w:ascii="Arial" w:hAnsi="Arial" w:cs="Arial"/>
          <w:szCs w:val="24"/>
        </w:rPr>
        <w:t xml:space="preserve"> the health, </w:t>
      </w:r>
      <w:r>
        <w:rPr>
          <w:rFonts w:ascii="Arial" w:hAnsi="Arial" w:cs="Arial"/>
          <w:szCs w:val="24"/>
        </w:rPr>
        <w:tab/>
      </w:r>
      <w:r w:rsidRPr="002C53F9">
        <w:rPr>
          <w:rFonts w:ascii="Arial" w:hAnsi="Arial" w:cs="Arial"/>
          <w:szCs w:val="24"/>
        </w:rPr>
        <w:t>safety and well-being of consumers, residents and workers within the Borough at work, at home and at leisure</w:t>
      </w:r>
      <w:r>
        <w:rPr>
          <w:rFonts w:ascii="Arial" w:hAnsi="Arial" w:cs="Arial"/>
          <w:szCs w:val="24"/>
        </w:rPr>
        <w:t>.</w:t>
      </w:r>
      <w:r w:rsidR="002C53F9">
        <w:rPr>
          <w:rFonts w:ascii="Arial" w:hAnsi="Arial" w:cs="Arial"/>
          <w:szCs w:val="24"/>
        </w:rPr>
        <w:t xml:space="preserve"> </w:t>
      </w:r>
    </w:p>
    <w:p w:rsidR="00EF1C36" w:rsidRDefault="00EF1C36" w:rsidP="00EF1C36">
      <w:pPr>
        <w:pStyle w:val="description"/>
        <w:jc w:val="both"/>
        <w:rPr>
          <w:rFonts w:ascii="Arial" w:hAnsi="Arial" w:cs="Arial"/>
          <w:szCs w:val="24"/>
        </w:rPr>
      </w:pPr>
    </w:p>
    <w:p w:rsidR="00EF1C36" w:rsidRDefault="00EF1C36" w:rsidP="00EF1C36">
      <w:pPr>
        <w:pStyle w:val="description"/>
        <w:jc w:val="both"/>
        <w:rPr>
          <w:rFonts w:ascii="Arial" w:hAnsi="Arial" w:cs="Arial"/>
          <w:szCs w:val="24"/>
        </w:rPr>
      </w:pPr>
      <w:r>
        <w:rPr>
          <w:rFonts w:ascii="Arial" w:hAnsi="Arial" w:cs="Arial"/>
          <w:szCs w:val="24"/>
        </w:rPr>
        <w:tab/>
      </w:r>
      <w:r w:rsidRPr="00EF1C36">
        <w:rPr>
          <w:rFonts w:ascii="Arial" w:hAnsi="Arial" w:cs="Arial"/>
          <w:szCs w:val="24"/>
        </w:rPr>
        <w:t>Carry out the duties in a competent and professional manner in accordance with the codes of professional conduct of East</w:t>
      </w:r>
      <w:r>
        <w:rPr>
          <w:rFonts w:ascii="Arial" w:hAnsi="Arial" w:cs="Arial"/>
          <w:szCs w:val="24"/>
        </w:rPr>
        <w:t xml:space="preserve"> </w:t>
      </w:r>
      <w:r w:rsidRPr="00EF1C36">
        <w:rPr>
          <w:rFonts w:ascii="Arial" w:hAnsi="Arial" w:cs="Arial"/>
          <w:szCs w:val="24"/>
        </w:rPr>
        <w:t>Staffordshire Borough Council and any relevant professional body</w:t>
      </w:r>
      <w:r>
        <w:rPr>
          <w:rFonts w:ascii="Arial" w:hAnsi="Arial" w:cs="Arial"/>
          <w:szCs w:val="24"/>
        </w:rPr>
        <w:t xml:space="preserve">. </w:t>
      </w:r>
    </w:p>
    <w:p w:rsidR="00B05975" w:rsidRDefault="00B05975" w:rsidP="00B05975">
      <w:pPr>
        <w:ind w:left="0" w:firstLine="0"/>
        <w:rPr>
          <w:rFonts w:ascii="Arial" w:hAnsi="Arial" w:cs="Arial"/>
          <w:b/>
        </w:rPr>
      </w:pPr>
    </w:p>
    <w:p w:rsidR="004E7B94" w:rsidRDefault="004E7B94" w:rsidP="004E7B94">
      <w:pPr>
        <w:ind w:left="0" w:firstLine="0"/>
        <w:rPr>
          <w:rFonts w:ascii="Arial" w:hAnsi="Arial" w:cs="Arial"/>
          <w:b/>
        </w:rPr>
      </w:pPr>
    </w:p>
    <w:p w:rsidR="00B05975" w:rsidRDefault="009C61F2" w:rsidP="004E7B94">
      <w:pPr>
        <w:ind w:left="0" w:firstLine="0"/>
      </w:pPr>
      <w:r w:rsidRPr="00B05975">
        <w:rPr>
          <w:rFonts w:ascii="Arial" w:hAnsi="Arial" w:cs="Arial"/>
          <w:b/>
        </w:rPr>
        <w:t>DUTIES AND RESPONSIBILITIES</w:t>
      </w:r>
      <w:r w:rsidRPr="00AF14F4">
        <w:t>:</w:t>
      </w:r>
    </w:p>
    <w:p w:rsidR="00B05975" w:rsidRDefault="00B05975" w:rsidP="00B05975">
      <w:pPr>
        <w:rPr>
          <w:rFonts w:ascii="Arial" w:hAnsi="Arial" w:cs="Arial"/>
          <w:szCs w:val="24"/>
        </w:rPr>
      </w:pPr>
    </w:p>
    <w:p w:rsidR="006073EB" w:rsidRPr="007A2D57" w:rsidRDefault="0092628B" w:rsidP="007B0DF0">
      <w:pPr>
        <w:tabs>
          <w:tab w:val="clear" w:pos="9000"/>
        </w:tabs>
        <w:autoSpaceDE w:val="0"/>
        <w:autoSpaceDN w:val="0"/>
        <w:adjustRightInd w:val="0"/>
        <w:rPr>
          <w:rFonts w:ascii="Arial" w:hAnsi="Arial" w:cs="Arial"/>
          <w:szCs w:val="24"/>
          <w:lang w:eastAsia="en-GB"/>
        </w:rPr>
      </w:pPr>
      <w:r w:rsidRPr="007A2D57">
        <w:rPr>
          <w:rFonts w:ascii="Arial" w:hAnsi="Arial" w:cs="Arial"/>
          <w:szCs w:val="24"/>
          <w:lang w:eastAsia="en-GB"/>
        </w:rPr>
        <w:t>1.</w:t>
      </w:r>
      <w:r w:rsidRPr="007A2D57">
        <w:rPr>
          <w:rFonts w:ascii="Arial" w:hAnsi="Arial" w:cs="Arial"/>
          <w:szCs w:val="24"/>
          <w:lang w:eastAsia="en-GB"/>
        </w:rPr>
        <w:tab/>
      </w:r>
      <w:r w:rsidR="007B0DF0" w:rsidRPr="007A2D57">
        <w:rPr>
          <w:rFonts w:ascii="Arial" w:hAnsi="Arial" w:cs="Arial"/>
          <w:szCs w:val="24"/>
        </w:rPr>
        <w:t>To conduct detailed inspections, interventions and surveys at business and domestic premises, to determine standards. To produce reports and instigate action in line with council policies, procedures and relevant guidance to secure improvements and ensure compliance with legal requirements, so as to safeguard public health, safety and welfare.</w:t>
      </w:r>
      <w:r w:rsidR="006073EB" w:rsidRPr="007A2D57">
        <w:rPr>
          <w:rFonts w:ascii="Arial" w:hAnsi="Arial" w:cs="Arial"/>
          <w:szCs w:val="24"/>
          <w:lang w:eastAsia="en-GB"/>
        </w:rPr>
        <w:t xml:space="preserve"> </w:t>
      </w:r>
    </w:p>
    <w:p w:rsidR="00B05975" w:rsidRPr="007A2D57" w:rsidRDefault="00B05975" w:rsidP="00F12E42">
      <w:pPr>
        <w:tabs>
          <w:tab w:val="clear" w:pos="9000"/>
        </w:tabs>
        <w:autoSpaceDE w:val="0"/>
        <w:autoSpaceDN w:val="0"/>
        <w:adjustRightInd w:val="0"/>
        <w:ind w:left="0" w:firstLine="0"/>
        <w:rPr>
          <w:rFonts w:ascii="Arial" w:hAnsi="Arial" w:cs="Arial"/>
          <w:szCs w:val="24"/>
          <w:lang w:eastAsia="en-GB"/>
        </w:rPr>
      </w:pPr>
    </w:p>
    <w:p w:rsidR="008E7E2C" w:rsidRPr="007A2D57" w:rsidRDefault="0092628B" w:rsidP="007A2D57">
      <w:pPr>
        <w:tabs>
          <w:tab w:val="clear" w:pos="9000"/>
        </w:tabs>
        <w:autoSpaceDE w:val="0"/>
        <w:autoSpaceDN w:val="0"/>
        <w:adjustRightInd w:val="0"/>
        <w:rPr>
          <w:rFonts w:ascii="Arial" w:hAnsi="Arial" w:cs="Arial"/>
          <w:szCs w:val="24"/>
          <w:lang w:eastAsia="en-GB"/>
        </w:rPr>
      </w:pPr>
      <w:r w:rsidRPr="007A2D57">
        <w:rPr>
          <w:rFonts w:ascii="Arial" w:hAnsi="Arial" w:cs="Arial"/>
          <w:szCs w:val="24"/>
          <w:lang w:eastAsia="en-GB"/>
        </w:rPr>
        <w:t>2.</w:t>
      </w:r>
      <w:r w:rsidRPr="007A2D57">
        <w:rPr>
          <w:rFonts w:ascii="Arial" w:hAnsi="Arial" w:cs="Arial"/>
          <w:szCs w:val="24"/>
          <w:lang w:eastAsia="en-GB"/>
        </w:rPr>
        <w:tab/>
      </w:r>
      <w:r w:rsidR="008E7E2C" w:rsidRPr="007A2D57">
        <w:rPr>
          <w:rFonts w:ascii="Arial" w:hAnsi="Arial" w:cs="Arial"/>
          <w:szCs w:val="24"/>
          <w:lang w:eastAsia="en-GB"/>
        </w:rPr>
        <w:t xml:space="preserve">To provide prompt and courteous responses to complaints and other enquiries and ensure all relevant information is recorded, via the computer database system, to aid performance management monitoring. </w:t>
      </w:r>
    </w:p>
    <w:p w:rsidR="00B05975" w:rsidRPr="007A2D57" w:rsidRDefault="0092628B" w:rsidP="008E7E2C">
      <w:pPr>
        <w:tabs>
          <w:tab w:val="clear" w:pos="9000"/>
        </w:tabs>
        <w:autoSpaceDE w:val="0"/>
        <w:autoSpaceDN w:val="0"/>
        <w:adjustRightInd w:val="0"/>
        <w:rPr>
          <w:rFonts w:ascii="Arial" w:hAnsi="Arial" w:cs="Arial"/>
          <w:szCs w:val="24"/>
          <w:lang w:eastAsia="en-GB"/>
        </w:rPr>
      </w:pPr>
      <w:r w:rsidRPr="007A2D57">
        <w:rPr>
          <w:rFonts w:ascii="Arial" w:hAnsi="Arial" w:cs="Arial"/>
          <w:szCs w:val="24"/>
          <w:lang w:eastAsia="en-GB"/>
        </w:rPr>
        <w:tab/>
      </w:r>
    </w:p>
    <w:p w:rsidR="004D6168" w:rsidRPr="007A2D57" w:rsidRDefault="00B05975" w:rsidP="007A2D57">
      <w:pPr>
        <w:tabs>
          <w:tab w:val="clear" w:pos="9000"/>
        </w:tabs>
        <w:autoSpaceDE w:val="0"/>
        <w:autoSpaceDN w:val="0"/>
        <w:adjustRightInd w:val="0"/>
        <w:rPr>
          <w:rFonts w:ascii="Arial" w:hAnsi="Arial" w:cs="Arial"/>
          <w:szCs w:val="24"/>
          <w:lang w:eastAsia="en-GB"/>
        </w:rPr>
      </w:pPr>
      <w:r w:rsidRPr="007A2D57">
        <w:rPr>
          <w:rFonts w:ascii="Arial" w:hAnsi="Arial" w:cs="Arial"/>
          <w:szCs w:val="24"/>
          <w:lang w:eastAsia="en-GB"/>
        </w:rPr>
        <w:t>3.</w:t>
      </w:r>
      <w:r w:rsidRPr="007A2D57">
        <w:rPr>
          <w:rFonts w:ascii="Arial" w:hAnsi="Arial" w:cs="Arial"/>
          <w:szCs w:val="24"/>
          <w:lang w:eastAsia="en-GB"/>
        </w:rPr>
        <w:tab/>
      </w:r>
      <w:r w:rsidR="004D6168" w:rsidRPr="007A2D57">
        <w:rPr>
          <w:rFonts w:ascii="Arial" w:hAnsi="Arial" w:cs="Arial"/>
          <w:szCs w:val="24"/>
          <w:lang w:eastAsia="en-GB"/>
        </w:rPr>
        <w:t>To contribute delivery of relevant objectives outlined in the Environmental Health</w:t>
      </w:r>
      <w:r w:rsidR="007A2D57">
        <w:rPr>
          <w:rFonts w:ascii="Arial" w:hAnsi="Arial" w:cs="Arial"/>
          <w:szCs w:val="24"/>
          <w:lang w:eastAsia="en-GB"/>
        </w:rPr>
        <w:t xml:space="preserve"> </w:t>
      </w:r>
      <w:r w:rsidR="004D6168" w:rsidRPr="007A2D57">
        <w:rPr>
          <w:rFonts w:ascii="Arial" w:hAnsi="Arial" w:cs="Arial"/>
          <w:szCs w:val="24"/>
          <w:lang w:eastAsia="en-GB"/>
        </w:rPr>
        <w:t xml:space="preserve">Service Plan with a view to improving the health, safety and well-being </w:t>
      </w:r>
      <w:r w:rsidR="004D6168" w:rsidRPr="007A2D57">
        <w:rPr>
          <w:rFonts w:ascii="Arial" w:hAnsi="Arial" w:cs="Arial"/>
          <w:szCs w:val="24"/>
          <w:lang w:eastAsia="en-GB"/>
        </w:rPr>
        <w:lastRenderedPageBreak/>
        <w:t xml:space="preserve">of consumers, residents and workers within the Borough at work, at home and at leisure. </w:t>
      </w:r>
    </w:p>
    <w:p w:rsidR="008E7E2C" w:rsidRPr="007A2D57" w:rsidRDefault="008E7E2C" w:rsidP="00B05975">
      <w:pPr>
        <w:tabs>
          <w:tab w:val="clear" w:pos="9000"/>
        </w:tabs>
        <w:autoSpaceDE w:val="0"/>
        <w:autoSpaceDN w:val="0"/>
        <w:adjustRightInd w:val="0"/>
        <w:rPr>
          <w:rFonts w:ascii="Arial" w:hAnsi="Arial" w:cs="Arial"/>
          <w:szCs w:val="24"/>
          <w:lang w:eastAsia="en-GB"/>
        </w:rPr>
      </w:pPr>
    </w:p>
    <w:p w:rsidR="00745B56" w:rsidRPr="007A2D57" w:rsidRDefault="007B0DF0" w:rsidP="00B05975">
      <w:pPr>
        <w:tabs>
          <w:tab w:val="clear" w:pos="9000"/>
        </w:tabs>
        <w:autoSpaceDE w:val="0"/>
        <w:autoSpaceDN w:val="0"/>
        <w:adjustRightInd w:val="0"/>
        <w:rPr>
          <w:rFonts w:ascii="Arial" w:hAnsi="Arial" w:cs="Arial"/>
          <w:szCs w:val="24"/>
        </w:rPr>
      </w:pPr>
      <w:r w:rsidRPr="007A2D57">
        <w:rPr>
          <w:rFonts w:ascii="Arial" w:hAnsi="Arial" w:cs="Arial"/>
          <w:szCs w:val="24"/>
        </w:rPr>
        <w:t>4.</w:t>
      </w:r>
      <w:r w:rsidRPr="007A2D57">
        <w:rPr>
          <w:rFonts w:ascii="Arial" w:hAnsi="Arial" w:cs="Arial"/>
          <w:szCs w:val="24"/>
        </w:rPr>
        <w:tab/>
        <w:t>To investigate complex service requests, officer identified contraventions, and statutory notifications from Government Agencies to identify breaches of legislation, non compliance with statutory codes of practice, and risks to public health.</w:t>
      </w:r>
    </w:p>
    <w:p w:rsidR="00745B56" w:rsidRPr="007A2D57" w:rsidRDefault="00745B56" w:rsidP="00B05975">
      <w:pPr>
        <w:tabs>
          <w:tab w:val="clear" w:pos="9000"/>
        </w:tabs>
        <w:autoSpaceDE w:val="0"/>
        <w:autoSpaceDN w:val="0"/>
        <w:adjustRightInd w:val="0"/>
        <w:rPr>
          <w:rFonts w:ascii="Arial" w:hAnsi="Arial" w:cs="Arial"/>
          <w:szCs w:val="24"/>
        </w:rPr>
      </w:pPr>
    </w:p>
    <w:p w:rsidR="00745B56" w:rsidRPr="007A2D57" w:rsidRDefault="007A2D57" w:rsidP="00B05975">
      <w:pPr>
        <w:tabs>
          <w:tab w:val="clear" w:pos="9000"/>
        </w:tabs>
        <w:autoSpaceDE w:val="0"/>
        <w:autoSpaceDN w:val="0"/>
        <w:adjustRightInd w:val="0"/>
        <w:rPr>
          <w:rFonts w:ascii="Arial" w:hAnsi="Arial" w:cs="Arial"/>
          <w:szCs w:val="24"/>
        </w:rPr>
      </w:pPr>
      <w:r>
        <w:rPr>
          <w:rFonts w:ascii="Arial" w:hAnsi="Arial" w:cs="Arial"/>
          <w:szCs w:val="24"/>
          <w:lang w:eastAsia="en-GB"/>
        </w:rPr>
        <w:t>5</w:t>
      </w:r>
      <w:r w:rsidR="00AF14F4" w:rsidRPr="007A2D57">
        <w:rPr>
          <w:rFonts w:ascii="Arial" w:hAnsi="Arial" w:cs="Arial"/>
          <w:szCs w:val="24"/>
        </w:rPr>
        <w:t>.</w:t>
      </w:r>
      <w:r w:rsidR="00AF14F4" w:rsidRPr="007A2D57">
        <w:rPr>
          <w:rFonts w:ascii="Arial" w:hAnsi="Arial" w:cs="Arial"/>
          <w:szCs w:val="24"/>
        </w:rPr>
        <w:tab/>
      </w:r>
      <w:r w:rsidR="00745B56" w:rsidRPr="007A2D57">
        <w:rPr>
          <w:rFonts w:ascii="Arial" w:hAnsi="Arial" w:cs="Arial"/>
          <w:szCs w:val="24"/>
        </w:rPr>
        <w:t>To interpret new and existing legislation using professional judgement, and to determine appropriate courses of action when non compliance with legislation or risks to public health are identified.  Actions will range from the provision of advice, guidance and written reports, the service of a variety of legal notices, arranging remedial work or works in default, to the preparation of reports for legal proceedings.</w:t>
      </w:r>
    </w:p>
    <w:p w:rsidR="00745B56" w:rsidRPr="007A2D57" w:rsidRDefault="00745B56" w:rsidP="00B05975">
      <w:pPr>
        <w:tabs>
          <w:tab w:val="clear" w:pos="9000"/>
        </w:tabs>
        <w:autoSpaceDE w:val="0"/>
        <w:autoSpaceDN w:val="0"/>
        <w:adjustRightInd w:val="0"/>
        <w:rPr>
          <w:rFonts w:ascii="Arial" w:hAnsi="Arial" w:cs="Arial"/>
          <w:szCs w:val="24"/>
        </w:rPr>
      </w:pPr>
    </w:p>
    <w:p w:rsidR="00745B56" w:rsidRPr="007A2D57" w:rsidRDefault="007A2D57" w:rsidP="00B05975">
      <w:pPr>
        <w:tabs>
          <w:tab w:val="clear" w:pos="9000"/>
        </w:tabs>
        <w:autoSpaceDE w:val="0"/>
        <w:autoSpaceDN w:val="0"/>
        <w:adjustRightInd w:val="0"/>
        <w:rPr>
          <w:rFonts w:ascii="Arial" w:hAnsi="Arial" w:cs="Arial"/>
          <w:szCs w:val="24"/>
        </w:rPr>
      </w:pPr>
      <w:r>
        <w:rPr>
          <w:rFonts w:ascii="Arial" w:hAnsi="Arial" w:cs="Arial"/>
          <w:szCs w:val="24"/>
        </w:rPr>
        <w:t>6</w:t>
      </w:r>
      <w:r w:rsidR="00745B56" w:rsidRPr="007A2D57">
        <w:rPr>
          <w:rFonts w:ascii="Arial" w:hAnsi="Arial" w:cs="Arial"/>
          <w:szCs w:val="24"/>
        </w:rPr>
        <w:t>.</w:t>
      </w:r>
      <w:r w:rsidR="00745B56" w:rsidRPr="007A2D57">
        <w:rPr>
          <w:rFonts w:ascii="Arial" w:hAnsi="Arial" w:cs="Arial"/>
          <w:szCs w:val="24"/>
        </w:rPr>
        <w:tab/>
        <w:t>To be responsible for, and have the discretion to initiate investigations to detect and rectify serious breaches of a wide range of legislation.  To interview witnesses, take statements, collect, prepare and collate evidence correctly, thoroughly, professionally and in accordance with Police and Criminal Evidence Act 1984 (PACE) and departmental procedures to prepare prosecution reports and to act as a witness in Court on behalf of the Council.</w:t>
      </w:r>
    </w:p>
    <w:p w:rsidR="00745B56" w:rsidRPr="007A2D57" w:rsidRDefault="00745B56" w:rsidP="00B05975">
      <w:pPr>
        <w:tabs>
          <w:tab w:val="clear" w:pos="9000"/>
        </w:tabs>
        <w:autoSpaceDE w:val="0"/>
        <w:autoSpaceDN w:val="0"/>
        <w:adjustRightInd w:val="0"/>
        <w:rPr>
          <w:rFonts w:ascii="Arial" w:hAnsi="Arial" w:cs="Arial"/>
          <w:szCs w:val="24"/>
        </w:rPr>
      </w:pPr>
    </w:p>
    <w:p w:rsidR="00745B56" w:rsidRPr="007A2D57" w:rsidRDefault="007A2D57" w:rsidP="00B05975">
      <w:pPr>
        <w:tabs>
          <w:tab w:val="clear" w:pos="9000"/>
        </w:tabs>
        <w:autoSpaceDE w:val="0"/>
        <w:autoSpaceDN w:val="0"/>
        <w:adjustRightInd w:val="0"/>
        <w:rPr>
          <w:rFonts w:ascii="Arial" w:hAnsi="Arial" w:cs="Arial"/>
          <w:szCs w:val="24"/>
        </w:rPr>
      </w:pPr>
      <w:r>
        <w:rPr>
          <w:rFonts w:ascii="Arial" w:hAnsi="Arial" w:cs="Arial"/>
          <w:szCs w:val="24"/>
        </w:rPr>
        <w:t>7</w:t>
      </w:r>
      <w:r w:rsidR="00745B56" w:rsidRPr="007A2D57">
        <w:rPr>
          <w:rFonts w:ascii="Arial" w:hAnsi="Arial" w:cs="Arial"/>
          <w:szCs w:val="24"/>
        </w:rPr>
        <w:t>.</w:t>
      </w:r>
      <w:r w:rsidR="00745B56" w:rsidRPr="007A2D57">
        <w:rPr>
          <w:rFonts w:ascii="Arial" w:hAnsi="Arial" w:cs="Arial"/>
          <w:szCs w:val="24"/>
        </w:rPr>
        <w:tab/>
        <w:t>To determine the need for, and to take and submit samples, to interpret and evaluate the analytical results and to use statutory powers to safeguard public health and secure continuous improvements in standards.</w:t>
      </w:r>
    </w:p>
    <w:p w:rsidR="00745B56" w:rsidRPr="007A2D57" w:rsidRDefault="00745B56" w:rsidP="00B05975">
      <w:pPr>
        <w:tabs>
          <w:tab w:val="clear" w:pos="9000"/>
        </w:tabs>
        <w:autoSpaceDE w:val="0"/>
        <w:autoSpaceDN w:val="0"/>
        <w:adjustRightInd w:val="0"/>
        <w:rPr>
          <w:rFonts w:ascii="Arial" w:hAnsi="Arial" w:cs="Arial"/>
          <w:szCs w:val="24"/>
        </w:rPr>
      </w:pPr>
    </w:p>
    <w:p w:rsidR="00745B56" w:rsidRPr="007A2D57" w:rsidRDefault="007A2D57" w:rsidP="00B05975">
      <w:pPr>
        <w:tabs>
          <w:tab w:val="clear" w:pos="9000"/>
        </w:tabs>
        <w:autoSpaceDE w:val="0"/>
        <w:autoSpaceDN w:val="0"/>
        <w:adjustRightInd w:val="0"/>
        <w:rPr>
          <w:rFonts w:ascii="Arial" w:hAnsi="Arial" w:cs="Arial"/>
          <w:szCs w:val="24"/>
        </w:rPr>
      </w:pPr>
      <w:r>
        <w:rPr>
          <w:rFonts w:ascii="Arial" w:hAnsi="Arial" w:cs="Arial"/>
          <w:szCs w:val="24"/>
        </w:rPr>
        <w:t>8</w:t>
      </w:r>
      <w:r w:rsidR="00745B56" w:rsidRPr="007A2D57">
        <w:rPr>
          <w:rFonts w:ascii="Arial" w:hAnsi="Arial" w:cs="Arial"/>
          <w:szCs w:val="24"/>
        </w:rPr>
        <w:t>.</w:t>
      </w:r>
      <w:r w:rsidR="00745B56" w:rsidRPr="007A2D57">
        <w:rPr>
          <w:rFonts w:ascii="Arial" w:hAnsi="Arial" w:cs="Arial"/>
          <w:szCs w:val="24"/>
        </w:rPr>
        <w:tab/>
        <w:t>To make applications to the Magistrate’s Court for warrants, supervise their execution and gain entry to premises, and/or examine confidential records in the exercise of enforcement powers.</w:t>
      </w:r>
    </w:p>
    <w:p w:rsidR="00745B56" w:rsidRPr="007A2D57" w:rsidRDefault="00745B56" w:rsidP="00B05975">
      <w:pPr>
        <w:tabs>
          <w:tab w:val="clear" w:pos="9000"/>
        </w:tabs>
        <w:autoSpaceDE w:val="0"/>
        <w:autoSpaceDN w:val="0"/>
        <w:adjustRightInd w:val="0"/>
        <w:rPr>
          <w:rFonts w:ascii="Arial" w:hAnsi="Arial" w:cs="Arial"/>
          <w:szCs w:val="24"/>
        </w:rPr>
      </w:pPr>
    </w:p>
    <w:p w:rsidR="00AF14F4" w:rsidRPr="007A2D57" w:rsidRDefault="007A2D57" w:rsidP="004D6168">
      <w:pPr>
        <w:tabs>
          <w:tab w:val="clear" w:pos="9000"/>
        </w:tabs>
        <w:autoSpaceDE w:val="0"/>
        <w:autoSpaceDN w:val="0"/>
        <w:adjustRightInd w:val="0"/>
        <w:rPr>
          <w:rFonts w:ascii="Arial" w:hAnsi="Arial" w:cs="Arial"/>
          <w:szCs w:val="24"/>
        </w:rPr>
      </w:pPr>
      <w:r>
        <w:rPr>
          <w:rFonts w:ascii="Arial" w:hAnsi="Arial" w:cs="Arial"/>
          <w:szCs w:val="24"/>
        </w:rPr>
        <w:t>9</w:t>
      </w:r>
      <w:r w:rsidR="00745B56" w:rsidRPr="007A2D57">
        <w:rPr>
          <w:rFonts w:ascii="Arial" w:hAnsi="Arial" w:cs="Arial"/>
          <w:szCs w:val="24"/>
        </w:rPr>
        <w:t>.</w:t>
      </w:r>
      <w:r w:rsidR="00745B56" w:rsidRPr="007A2D57">
        <w:rPr>
          <w:rFonts w:ascii="Arial" w:hAnsi="Arial" w:cs="Arial"/>
          <w:szCs w:val="24"/>
        </w:rPr>
        <w:tab/>
        <w:t xml:space="preserve">To produce accurate and timely correspondence, records, files and data, including the use of IT and the production of technical reports to ensure the delivery of quality assured highly focused customer service. </w:t>
      </w:r>
    </w:p>
    <w:p w:rsidR="00AF14F4" w:rsidRPr="007A2D57" w:rsidRDefault="00AF14F4" w:rsidP="00B30F3B">
      <w:pPr>
        <w:pStyle w:val="BodyTextIndent"/>
        <w:jc w:val="left"/>
        <w:rPr>
          <w:rFonts w:ascii="Arial" w:hAnsi="Arial" w:cs="Arial"/>
          <w:szCs w:val="24"/>
        </w:rPr>
      </w:pPr>
    </w:p>
    <w:p w:rsidR="00745B56" w:rsidRPr="007A2D57" w:rsidRDefault="007A2D57" w:rsidP="00745B56">
      <w:pPr>
        <w:tabs>
          <w:tab w:val="clear" w:pos="9000"/>
        </w:tabs>
        <w:autoSpaceDE w:val="0"/>
        <w:autoSpaceDN w:val="0"/>
        <w:adjustRightInd w:val="0"/>
        <w:rPr>
          <w:rFonts w:ascii="Arial" w:hAnsi="Arial" w:cs="Arial"/>
          <w:szCs w:val="24"/>
          <w:lang w:eastAsia="en-GB"/>
        </w:rPr>
      </w:pPr>
      <w:r>
        <w:rPr>
          <w:rFonts w:ascii="Arial" w:hAnsi="Arial" w:cs="Arial"/>
          <w:szCs w:val="24"/>
        </w:rPr>
        <w:t>10</w:t>
      </w:r>
      <w:r w:rsidR="00B66104" w:rsidRPr="007A2D57">
        <w:rPr>
          <w:rFonts w:ascii="Arial" w:hAnsi="Arial" w:cs="Arial"/>
          <w:szCs w:val="24"/>
        </w:rPr>
        <w:t>.</w:t>
      </w:r>
      <w:r w:rsidR="00B66104" w:rsidRPr="007A2D57">
        <w:rPr>
          <w:rFonts w:ascii="Arial" w:hAnsi="Arial" w:cs="Arial"/>
          <w:szCs w:val="24"/>
        </w:rPr>
        <w:tab/>
      </w:r>
      <w:r w:rsidR="00745B56" w:rsidRPr="007A2D57">
        <w:rPr>
          <w:rFonts w:ascii="Arial" w:hAnsi="Arial" w:cs="Arial"/>
          <w:szCs w:val="24"/>
          <w:lang w:eastAsia="en-GB"/>
        </w:rPr>
        <w:t>To provide professional support and advice to local stakeholders and other directorate service areas. In particular:</w:t>
      </w:r>
    </w:p>
    <w:p w:rsidR="00745B56" w:rsidRPr="007A2D57" w:rsidRDefault="00745B56" w:rsidP="00745B56">
      <w:pPr>
        <w:numPr>
          <w:ilvl w:val="0"/>
          <w:numId w:val="17"/>
        </w:numPr>
        <w:tabs>
          <w:tab w:val="clear" w:pos="9000"/>
        </w:tabs>
        <w:autoSpaceDE w:val="0"/>
        <w:autoSpaceDN w:val="0"/>
        <w:adjustRightInd w:val="0"/>
        <w:rPr>
          <w:rFonts w:ascii="Arial" w:hAnsi="Arial" w:cs="Arial"/>
          <w:szCs w:val="24"/>
          <w:lang w:eastAsia="en-GB"/>
        </w:rPr>
      </w:pPr>
      <w:r w:rsidRPr="007A2D57">
        <w:rPr>
          <w:rFonts w:ascii="Arial" w:hAnsi="Arial" w:cs="Arial"/>
          <w:szCs w:val="24"/>
        </w:rPr>
        <w:t>Examine planning applications for compliance with relevant legislation, and represent the Department at regional planning hearings/appeals.</w:t>
      </w:r>
    </w:p>
    <w:p w:rsidR="009C61F2" w:rsidRPr="007A2D57" w:rsidRDefault="009C61F2" w:rsidP="00745B56">
      <w:pPr>
        <w:numPr>
          <w:ilvl w:val="0"/>
          <w:numId w:val="17"/>
        </w:numPr>
        <w:tabs>
          <w:tab w:val="clear" w:pos="9000"/>
        </w:tabs>
        <w:autoSpaceDE w:val="0"/>
        <w:autoSpaceDN w:val="0"/>
        <w:adjustRightInd w:val="0"/>
        <w:rPr>
          <w:rFonts w:ascii="Arial" w:hAnsi="Arial" w:cs="Arial"/>
          <w:szCs w:val="24"/>
          <w:lang w:eastAsia="en-GB"/>
        </w:rPr>
      </w:pPr>
      <w:r w:rsidRPr="007A2D57">
        <w:rPr>
          <w:rFonts w:ascii="Arial" w:hAnsi="Arial" w:cs="Arial"/>
          <w:szCs w:val="24"/>
        </w:rPr>
        <w:t>Act as consultee in relation to applications made under the Licencing Act, covering noise, public safe</w:t>
      </w:r>
      <w:r w:rsidR="00B05975" w:rsidRPr="007A2D57">
        <w:rPr>
          <w:rFonts w:ascii="Arial" w:hAnsi="Arial" w:cs="Arial"/>
          <w:szCs w:val="24"/>
        </w:rPr>
        <w:t>ty and health and safety issues.</w:t>
      </w:r>
      <w:r w:rsidR="00745B56" w:rsidRPr="007A2D57">
        <w:rPr>
          <w:rFonts w:ascii="Arial" w:hAnsi="Arial" w:cs="Arial"/>
          <w:szCs w:val="24"/>
        </w:rPr>
        <w:t xml:space="preserve"> </w:t>
      </w:r>
    </w:p>
    <w:p w:rsidR="009C61F2" w:rsidRPr="007A2D57" w:rsidRDefault="009C61F2" w:rsidP="00B30F3B">
      <w:pPr>
        <w:rPr>
          <w:rFonts w:ascii="Arial" w:hAnsi="Arial" w:cs="Arial"/>
          <w:szCs w:val="24"/>
        </w:rPr>
      </w:pPr>
    </w:p>
    <w:p w:rsidR="009C61F2" w:rsidRPr="007A2D57" w:rsidRDefault="007A2D57" w:rsidP="00AF14F4">
      <w:pPr>
        <w:rPr>
          <w:rFonts w:ascii="Arial" w:hAnsi="Arial" w:cs="Arial"/>
          <w:szCs w:val="24"/>
        </w:rPr>
      </w:pPr>
      <w:r>
        <w:rPr>
          <w:rFonts w:ascii="Arial" w:hAnsi="Arial" w:cs="Arial"/>
          <w:szCs w:val="24"/>
        </w:rPr>
        <w:t>11</w:t>
      </w:r>
      <w:r w:rsidR="009C61F2" w:rsidRPr="007A2D57">
        <w:rPr>
          <w:rFonts w:ascii="Arial" w:hAnsi="Arial" w:cs="Arial"/>
          <w:szCs w:val="24"/>
        </w:rPr>
        <w:t>.</w:t>
      </w:r>
      <w:r w:rsidR="009C61F2" w:rsidRPr="007A2D57">
        <w:rPr>
          <w:rFonts w:ascii="Arial" w:hAnsi="Arial" w:cs="Arial"/>
          <w:szCs w:val="24"/>
        </w:rPr>
        <w:tab/>
        <w:t xml:space="preserve">Assist in the preparation of business / service plans </w:t>
      </w:r>
      <w:r w:rsidR="00745B56" w:rsidRPr="007A2D57">
        <w:rPr>
          <w:rFonts w:ascii="Arial" w:hAnsi="Arial" w:cs="Arial"/>
          <w:szCs w:val="24"/>
        </w:rPr>
        <w:t xml:space="preserve">and policies and procedures </w:t>
      </w:r>
      <w:r w:rsidR="009C61F2" w:rsidRPr="007A2D57">
        <w:rPr>
          <w:rFonts w:ascii="Arial" w:hAnsi="Arial" w:cs="Arial"/>
          <w:szCs w:val="24"/>
        </w:rPr>
        <w:t xml:space="preserve">for the </w:t>
      </w:r>
      <w:r w:rsidR="00745B56" w:rsidRPr="007A2D57">
        <w:rPr>
          <w:rFonts w:ascii="Arial" w:hAnsi="Arial" w:cs="Arial"/>
          <w:szCs w:val="24"/>
        </w:rPr>
        <w:t>Service</w:t>
      </w:r>
    </w:p>
    <w:p w:rsidR="009C61F2" w:rsidRPr="007A2D57" w:rsidRDefault="009C61F2" w:rsidP="00B30F3B">
      <w:pPr>
        <w:rPr>
          <w:rFonts w:ascii="Arial" w:hAnsi="Arial" w:cs="Arial"/>
          <w:szCs w:val="24"/>
        </w:rPr>
      </w:pPr>
    </w:p>
    <w:p w:rsidR="004D6168" w:rsidRPr="007A2D57" w:rsidRDefault="007A2D57" w:rsidP="00AF14F4">
      <w:pPr>
        <w:tabs>
          <w:tab w:val="clear" w:pos="9000"/>
        </w:tabs>
        <w:autoSpaceDE w:val="0"/>
        <w:autoSpaceDN w:val="0"/>
        <w:adjustRightInd w:val="0"/>
        <w:rPr>
          <w:rFonts w:ascii="Arial" w:hAnsi="Arial" w:cs="Arial"/>
          <w:szCs w:val="24"/>
        </w:rPr>
      </w:pPr>
      <w:r>
        <w:rPr>
          <w:rFonts w:ascii="Arial" w:hAnsi="Arial" w:cs="Arial"/>
          <w:szCs w:val="24"/>
          <w:lang w:eastAsia="en-GB"/>
        </w:rPr>
        <w:t>12</w:t>
      </w:r>
      <w:r w:rsidR="00AF14F4" w:rsidRPr="007A2D57">
        <w:rPr>
          <w:rFonts w:ascii="Arial" w:hAnsi="Arial" w:cs="Arial"/>
          <w:szCs w:val="24"/>
          <w:lang w:eastAsia="en-GB"/>
        </w:rPr>
        <w:t>.</w:t>
      </w:r>
      <w:r w:rsidR="00AF14F4" w:rsidRPr="007A2D57">
        <w:rPr>
          <w:rFonts w:ascii="Arial" w:hAnsi="Arial" w:cs="Arial"/>
          <w:szCs w:val="24"/>
          <w:lang w:eastAsia="en-GB"/>
        </w:rPr>
        <w:tab/>
      </w:r>
      <w:r w:rsidR="004D6168" w:rsidRPr="007A2D57">
        <w:rPr>
          <w:rFonts w:ascii="Arial" w:hAnsi="Arial" w:cs="Arial"/>
          <w:szCs w:val="24"/>
        </w:rPr>
        <w:t>To develop and deliver educational packages, guidance, training courses and presentations to members of the public, businesses, schools, universities, colleges and other bodies in specialist areas of environmental health, through the provision of public displays, lectures, seminars, campaigns, advisory visits and the production of leaflets, to raise awareness to the risks to public health and to bring about improvements to the environment and public safety.</w:t>
      </w:r>
    </w:p>
    <w:p w:rsidR="009C61F2" w:rsidRPr="007A2D57" w:rsidRDefault="009C61F2" w:rsidP="00AF14F4">
      <w:pPr>
        <w:ind w:left="0" w:firstLine="0"/>
        <w:rPr>
          <w:rFonts w:ascii="Arial" w:hAnsi="Arial" w:cs="Arial"/>
          <w:szCs w:val="24"/>
        </w:rPr>
      </w:pPr>
    </w:p>
    <w:p w:rsidR="009C61F2" w:rsidRPr="007A2D57" w:rsidRDefault="007A2D57" w:rsidP="00B30F3B">
      <w:pPr>
        <w:pStyle w:val="Helvetica"/>
        <w:tabs>
          <w:tab w:val="clear" w:pos="5940"/>
        </w:tabs>
        <w:spacing w:line="240" w:lineRule="auto"/>
        <w:ind w:left="709" w:hanging="709"/>
        <w:rPr>
          <w:rFonts w:ascii="Arial" w:hAnsi="Arial" w:cs="Arial"/>
          <w:szCs w:val="24"/>
        </w:rPr>
      </w:pPr>
      <w:r>
        <w:rPr>
          <w:rFonts w:ascii="Arial" w:hAnsi="Arial" w:cs="Arial"/>
          <w:szCs w:val="24"/>
        </w:rPr>
        <w:lastRenderedPageBreak/>
        <w:t>13</w:t>
      </w:r>
      <w:r w:rsidR="009C61F2" w:rsidRPr="007A2D57">
        <w:rPr>
          <w:rFonts w:ascii="Arial" w:hAnsi="Arial" w:cs="Arial"/>
          <w:szCs w:val="24"/>
        </w:rPr>
        <w:t>.</w:t>
      </w:r>
      <w:r w:rsidR="009C61F2" w:rsidRPr="007A2D57">
        <w:rPr>
          <w:rFonts w:ascii="Arial" w:hAnsi="Arial" w:cs="Arial"/>
          <w:szCs w:val="24"/>
        </w:rPr>
        <w:tab/>
        <w:t>To assist in the training of other members of the Division particularly student Environmental Health Officers completing relevant qualifications, new member</w:t>
      </w:r>
      <w:r w:rsidR="00D26462" w:rsidRPr="007A2D57">
        <w:rPr>
          <w:rFonts w:ascii="Arial" w:hAnsi="Arial" w:cs="Arial"/>
          <w:szCs w:val="24"/>
        </w:rPr>
        <w:t xml:space="preserve">s of staff and work experience </w:t>
      </w:r>
      <w:r w:rsidR="009C61F2" w:rsidRPr="007A2D57">
        <w:rPr>
          <w:rFonts w:ascii="Arial" w:hAnsi="Arial" w:cs="Arial"/>
          <w:szCs w:val="24"/>
        </w:rPr>
        <w:t>students;</w:t>
      </w:r>
    </w:p>
    <w:p w:rsidR="00AF14F4" w:rsidRPr="007A2D57" w:rsidRDefault="00AF14F4" w:rsidP="00AF14F4">
      <w:pPr>
        <w:tabs>
          <w:tab w:val="clear" w:pos="9000"/>
        </w:tabs>
        <w:autoSpaceDE w:val="0"/>
        <w:autoSpaceDN w:val="0"/>
        <w:adjustRightInd w:val="0"/>
        <w:ind w:left="0" w:firstLine="0"/>
        <w:rPr>
          <w:rFonts w:ascii="Arial" w:hAnsi="Arial" w:cs="Arial"/>
          <w:szCs w:val="24"/>
          <w:lang w:eastAsia="en-GB"/>
        </w:rPr>
      </w:pPr>
    </w:p>
    <w:p w:rsidR="00AF14F4" w:rsidRPr="007A2D57" w:rsidRDefault="007A2D57" w:rsidP="005E1B86">
      <w:pPr>
        <w:tabs>
          <w:tab w:val="clear" w:pos="9000"/>
        </w:tabs>
        <w:autoSpaceDE w:val="0"/>
        <w:autoSpaceDN w:val="0"/>
        <w:adjustRightInd w:val="0"/>
        <w:ind w:left="709" w:hanging="709"/>
        <w:rPr>
          <w:rFonts w:ascii="Arial" w:hAnsi="Arial" w:cs="Arial"/>
          <w:szCs w:val="24"/>
          <w:lang w:eastAsia="en-GB"/>
        </w:rPr>
      </w:pPr>
      <w:r>
        <w:rPr>
          <w:rFonts w:ascii="Arial" w:hAnsi="Arial" w:cs="Arial"/>
          <w:szCs w:val="24"/>
          <w:lang w:eastAsia="en-GB"/>
        </w:rPr>
        <w:t>14</w:t>
      </w:r>
      <w:r w:rsidR="005E1B86" w:rsidRPr="007A2D57">
        <w:rPr>
          <w:rFonts w:ascii="Arial" w:hAnsi="Arial" w:cs="Arial"/>
          <w:szCs w:val="24"/>
          <w:lang w:eastAsia="en-GB"/>
        </w:rPr>
        <w:t>.</w:t>
      </w:r>
      <w:r w:rsidR="005E1B86" w:rsidRPr="007A2D57">
        <w:rPr>
          <w:rFonts w:ascii="Arial" w:hAnsi="Arial" w:cs="Arial"/>
          <w:szCs w:val="24"/>
          <w:lang w:eastAsia="en-GB"/>
        </w:rPr>
        <w:tab/>
      </w:r>
      <w:r w:rsidR="00AF14F4" w:rsidRPr="007A2D57">
        <w:rPr>
          <w:rFonts w:ascii="Arial" w:hAnsi="Arial" w:cs="Arial"/>
          <w:szCs w:val="24"/>
          <w:lang w:eastAsia="en-GB"/>
        </w:rPr>
        <w:t xml:space="preserve">To carry </w:t>
      </w:r>
      <w:r w:rsidRPr="007A2D57">
        <w:rPr>
          <w:rFonts w:ascii="Arial" w:hAnsi="Arial" w:cs="Arial"/>
          <w:szCs w:val="24"/>
        </w:rPr>
        <w:t>out special projects or other similar duties</w:t>
      </w:r>
      <w:r w:rsidR="00AF14F4" w:rsidRPr="007A2D57">
        <w:rPr>
          <w:rFonts w:ascii="Arial" w:hAnsi="Arial" w:cs="Arial"/>
          <w:szCs w:val="24"/>
        </w:rPr>
        <w:t xml:space="preserve"> as may be assigned by the </w:t>
      </w:r>
      <w:r w:rsidR="00D26462" w:rsidRPr="007A2D57">
        <w:rPr>
          <w:rFonts w:ascii="Arial" w:hAnsi="Arial" w:cs="Arial"/>
          <w:szCs w:val="24"/>
        </w:rPr>
        <w:t>En</w:t>
      </w:r>
      <w:r w:rsidR="00B4017F" w:rsidRPr="007A2D57">
        <w:rPr>
          <w:rFonts w:ascii="Arial" w:hAnsi="Arial" w:cs="Arial"/>
          <w:szCs w:val="24"/>
        </w:rPr>
        <w:t xml:space="preserve">vironmental Health </w:t>
      </w:r>
      <w:r w:rsidR="00D26462" w:rsidRPr="007A2D57">
        <w:rPr>
          <w:rFonts w:ascii="Arial" w:hAnsi="Arial" w:cs="Arial"/>
          <w:szCs w:val="24"/>
        </w:rPr>
        <w:t>Team Leader</w:t>
      </w:r>
      <w:r w:rsidR="00AF14F4" w:rsidRPr="007A2D57">
        <w:rPr>
          <w:rFonts w:ascii="Arial" w:hAnsi="Arial" w:cs="Arial"/>
          <w:szCs w:val="24"/>
          <w:lang w:eastAsia="en-GB"/>
        </w:rPr>
        <w:t>.</w:t>
      </w:r>
    </w:p>
    <w:p w:rsidR="00AF14F4" w:rsidRPr="007A2D57" w:rsidRDefault="00AF14F4" w:rsidP="00AF14F4">
      <w:pPr>
        <w:tabs>
          <w:tab w:val="clear" w:pos="9000"/>
        </w:tabs>
        <w:autoSpaceDE w:val="0"/>
        <w:autoSpaceDN w:val="0"/>
        <w:adjustRightInd w:val="0"/>
        <w:ind w:left="0" w:firstLine="0"/>
        <w:rPr>
          <w:rFonts w:ascii="Arial" w:hAnsi="Arial" w:cs="Arial"/>
          <w:szCs w:val="24"/>
          <w:lang w:eastAsia="en-GB"/>
        </w:rPr>
      </w:pPr>
    </w:p>
    <w:p w:rsidR="00B30F3B" w:rsidRPr="007A2D57" w:rsidRDefault="007A2D57" w:rsidP="004D6168">
      <w:pPr>
        <w:tabs>
          <w:tab w:val="clear" w:pos="9000"/>
        </w:tabs>
        <w:autoSpaceDE w:val="0"/>
        <w:autoSpaceDN w:val="0"/>
        <w:adjustRightInd w:val="0"/>
        <w:ind w:left="709" w:hanging="709"/>
        <w:rPr>
          <w:rFonts w:ascii="Arial" w:hAnsi="Arial" w:cs="Arial"/>
          <w:szCs w:val="24"/>
          <w:lang w:eastAsia="en-GB"/>
        </w:rPr>
      </w:pPr>
      <w:r>
        <w:rPr>
          <w:rFonts w:ascii="Arial" w:hAnsi="Arial" w:cs="Arial"/>
          <w:szCs w:val="24"/>
          <w:lang w:eastAsia="en-GB"/>
        </w:rPr>
        <w:t>15</w:t>
      </w:r>
      <w:r w:rsidR="00AF14F4" w:rsidRPr="007A2D57">
        <w:rPr>
          <w:rFonts w:ascii="Arial" w:hAnsi="Arial" w:cs="Arial"/>
          <w:szCs w:val="24"/>
          <w:lang w:eastAsia="en-GB"/>
        </w:rPr>
        <w:t>.</w:t>
      </w:r>
      <w:r w:rsidR="00AF14F4" w:rsidRPr="007A2D57">
        <w:rPr>
          <w:rFonts w:ascii="Arial" w:hAnsi="Arial" w:cs="Arial"/>
          <w:szCs w:val="24"/>
          <w:lang w:eastAsia="en-GB"/>
        </w:rPr>
        <w:tab/>
        <w:t>To work, as required, outside normal office hours to meet the requirements of the job.</w:t>
      </w:r>
    </w:p>
    <w:p w:rsidR="00B30F3B" w:rsidRPr="007A2D57" w:rsidRDefault="00B30F3B" w:rsidP="00B30F3B">
      <w:pPr>
        <w:pStyle w:val="BodyTextIndent"/>
        <w:jc w:val="left"/>
        <w:rPr>
          <w:rFonts w:ascii="Arial" w:hAnsi="Arial" w:cs="Arial"/>
          <w:szCs w:val="24"/>
        </w:rPr>
      </w:pPr>
    </w:p>
    <w:p w:rsidR="007A2D57" w:rsidRDefault="007A2D57" w:rsidP="007A2D57">
      <w:pPr>
        <w:tabs>
          <w:tab w:val="clear" w:pos="9000"/>
        </w:tabs>
        <w:autoSpaceDE w:val="0"/>
        <w:autoSpaceDN w:val="0"/>
        <w:adjustRightInd w:val="0"/>
        <w:rPr>
          <w:rFonts w:ascii="Arial" w:hAnsi="Arial" w:cs="Arial"/>
          <w:szCs w:val="24"/>
        </w:rPr>
      </w:pPr>
      <w:r>
        <w:rPr>
          <w:rFonts w:ascii="Arial" w:hAnsi="Arial" w:cs="Arial"/>
          <w:szCs w:val="24"/>
        </w:rPr>
        <w:t>16</w:t>
      </w:r>
      <w:r w:rsidR="00B30F3B" w:rsidRPr="007A2D57">
        <w:rPr>
          <w:rFonts w:ascii="Arial" w:hAnsi="Arial" w:cs="Arial"/>
          <w:szCs w:val="24"/>
        </w:rPr>
        <w:t>.</w:t>
      </w:r>
      <w:r w:rsidR="00B30F3B" w:rsidRPr="007A2D57">
        <w:rPr>
          <w:rFonts w:ascii="Arial" w:hAnsi="Arial" w:cs="Arial"/>
          <w:szCs w:val="24"/>
        </w:rPr>
        <w:tab/>
      </w:r>
      <w:r w:rsidRPr="007A2D57">
        <w:rPr>
          <w:rFonts w:ascii="Arial" w:hAnsi="Arial" w:cs="Arial"/>
          <w:szCs w:val="24"/>
        </w:rPr>
        <w:t>Liaise with</w:t>
      </w:r>
      <w:r w:rsidR="00B66104" w:rsidRPr="007A2D57">
        <w:rPr>
          <w:rFonts w:ascii="Arial" w:hAnsi="Arial" w:cs="Arial"/>
          <w:szCs w:val="24"/>
        </w:rPr>
        <w:t xml:space="preserve"> external agencies involved with public health, </w:t>
      </w:r>
      <w:r w:rsidRPr="007A2D57">
        <w:rPr>
          <w:rFonts w:ascii="Arial" w:hAnsi="Arial" w:cs="Arial"/>
          <w:szCs w:val="24"/>
        </w:rPr>
        <w:t xml:space="preserve">housing and </w:t>
      </w:r>
      <w:r w:rsidR="00B66104" w:rsidRPr="007A2D57">
        <w:rPr>
          <w:rFonts w:ascii="Arial" w:hAnsi="Arial" w:cs="Arial"/>
          <w:szCs w:val="24"/>
        </w:rPr>
        <w:t xml:space="preserve">food </w:t>
      </w:r>
    </w:p>
    <w:p w:rsidR="004D6168" w:rsidRPr="007A2D57" w:rsidRDefault="00B66104" w:rsidP="007A2D57">
      <w:pPr>
        <w:tabs>
          <w:tab w:val="clear" w:pos="9000"/>
        </w:tabs>
        <w:autoSpaceDE w:val="0"/>
        <w:autoSpaceDN w:val="0"/>
        <w:adjustRightInd w:val="0"/>
        <w:ind w:firstLine="0"/>
        <w:rPr>
          <w:rFonts w:ascii="Arial" w:hAnsi="Arial" w:cs="Arial"/>
          <w:szCs w:val="24"/>
          <w:lang w:eastAsia="en-GB"/>
        </w:rPr>
      </w:pPr>
      <w:r w:rsidRPr="007A2D57">
        <w:rPr>
          <w:rFonts w:ascii="Arial" w:hAnsi="Arial" w:cs="Arial"/>
          <w:szCs w:val="24"/>
        </w:rPr>
        <w:t xml:space="preserve">and health and safety issues, including; Foods Standards Agency, Consultant in Communicable Disease Control, the Public/County Analyst, the Drinking Water Inspectorate, Environment Agency, Department of the Environment Food and Rural Affairs, </w:t>
      </w:r>
      <w:r w:rsidR="007A2D57" w:rsidRPr="007A2D57">
        <w:rPr>
          <w:rFonts w:ascii="Arial" w:hAnsi="Arial" w:cs="Arial"/>
          <w:szCs w:val="24"/>
        </w:rPr>
        <w:t>Public Health England</w:t>
      </w:r>
      <w:r w:rsidRPr="007A2D57">
        <w:rPr>
          <w:rFonts w:ascii="Arial" w:hAnsi="Arial" w:cs="Arial"/>
          <w:szCs w:val="24"/>
        </w:rPr>
        <w:t>, the Health and Safety Execu</w:t>
      </w:r>
      <w:r w:rsidR="00B30F3B" w:rsidRPr="007A2D57">
        <w:rPr>
          <w:rFonts w:ascii="Arial" w:hAnsi="Arial" w:cs="Arial"/>
          <w:szCs w:val="24"/>
        </w:rPr>
        <w:t xml:space="preserve">tive/Laboratory and other Local </w:t>
      </w:r>
      <w:r w:rsidRPr="007A2D57">
        <w:rPr>
          <w:rFonts w:ascii="Arial" w:hAnsi="Arial" w:cs="Arial"/>
          <w:szCs w:val="24"/>
        </w:rPr>
        <w:t>Authorities.</w:t>
      </w:r>
    </w:p>
    <w:p w:rsidR="004D6168" w:rsidRDefault="004D6168" w:rsidP="00485238">
      <w:pPr>
        <w:tabs>
          <w:tab w:val="clear" w:pos="9000"/>
        </w:tabs>
        <w:autoSpaceDE w:val="0"/>
        <w:autoSpaceDN w:val="0"/>
        <w:adjustRightInd w:val="0"/>
        <w:ind w:left="0" w:firstLine="0"/>
        <w:rPr>
          <w:rFonts w:ascii="Arial" w:hAnsi="Arial" w:cs="Arial"/>
          <w:szCs w:val="24"/>
          <w:lang w:eastAsia="en-GB"/>
        </w:rPr>
      </w:pPr>
    </w:p>
    <w:p w:rsidR="00C02DB4" w:rsidRDefault="00C02DB4" w:rsidP="00485238">
      <w:pPr>
        <w:tabs>
          <w:tab w:val="clear" w:pos="9000"/>
        </w:tabs>
        <w:autoSpaceDE w:val="0"/>
        <w:autoSpaceDN w:val="0"/>
        <w:adjustRightInd w:val="0"/>
        <w:ind w:left="0" w:firstLine="0"/>
        <w:rPr>
          <w:rFonts w:ascii="Arial" w:hAnsi="Arial" w:cs="Arial"/>
          <w:szCs w:val="24"/>
          <w:lang w:eastAsia="en-GB"/>
        </w:rPr>
      </w:pPr>
    </w:p>
    <w:p w:rsidR="00C02DB4" w:rsidRDefault="001F0160" w:rsidP="00485238">
      <w:pPr>
        <w:tabs>
          <w:tab w:val="clear" w:pos="9000"/>
        </w:tabs>
        <w:autoSpaceDE w:val="0"/>
        <w:autoSpaceDN w:val="0"/>
        <w:adjustRightInd w:val="0"/>
        <w:ind w:left="0" w:firstLine="0"/>
        <w:rPr>
          <w:rFonts w:ascii="Arial" w:hAnsi="Arial" w:cs="Arial"/>
          <w:szCs w:val="24"/>
          <w:lang w:eastAsia="en-GB"/>
        </w:rPr>
      </w:pPr>
      <w:r>
        <w:rPr>
          <w:rFonts w:ascii="Arial" w:hAnsi="Arial" w:cs="Arial"/>
          <w:szCs w:val="24"/>
          <w:lang w:eastAsia="en-GB"/>
        </w:rPr>
        <w:t>CAREER GRADE PROGRESSION DETAILS:</w:t>
      </w:r>
    </w:p>
    <w:p w:rsidR="001F0160" w:rsidRDefault="001F0160" w:rsidP="00485238">
      <w:pPr>
        <w:tabs>
          <w:tab w:val="clear" w:pos="9000"/>
        </w:tabs>
        <w:autoSpaceDE w:val="0"/>
        <w:autoSpaceDN w:val="0"/>
        <w:adjustRightInd w:val="0"/>
        <w:ind w:left="0" w:firstLine="0"/>
        <w:rPr>
          <w:rFonts w:ascii="Arial" w:hAnsi="Arial" w:cs="Arial"/>
          <w:szCs w:val="24"/>
          <w:lang w:eastAsia="en-GB"/>
        </w:rPr>
      </w:pPr>
    </w:p>
    <w:p w:rsidR="001F0160" w:rsidRPr="001F0160" w:rsidRDefault="001F0160" w:rsidP="001F0160">
      <w:pPr>
        <w:pStyle w:val="ListParagraph"/>
        <w:numPr>
          <w:ilvl w:val="0"/>
          <w:numId w:val="19"/>
        </w:numPr>
        <w:rPr>
          <w:rFonts w:ascii="Arial" w:hAnsi="Arial" w:cs="Arial"/>
        </w:rPr>
      </w:pPr>
      <w:r w:rsidRPr="001F0160">
        <w:rPr>
          <w:rFonts w:ascii="Arial" w:hAnsi="Arial" w:cs="Arial"/>
        </w:rPr>
        <w:t xml:space="preserve">Progression to grade 5 is subject to completion of the </w:t>
      </w:r>
      <w:r w:rsidR="00DF5F80">
        <w:rPr>
          <w:rFonts w:ascii="Arial" w:hAnsi="Arial" w:cs="Arial"/>
        </w:rPr>
        <w:t>MSc/BSc/Diploma in Environmental Health</w:t>
      </w:r>
    </w:p>
    <w:p w:rsidR="001F0160" w:rsidRPr="001F0160" w:rsidRDefault="001F0160" w:rsidP="001F0160">
      <w:pPr>
        <w:pStyle w:val="ListParagraph"/>
        <w:numPr>
          <w:ilvl w:val="0"/>
          <w:numId w:val="19"/>
        </w:numPr>
        <w:rPr>
          <w:rFonts w:ascii="Arial" w:hAnsi="Arial" w:cs="Arial"/>
          <w:sz w:val="22"/>
        </w:rPr>
      </w:pPr>
      <w:r w:rsidRPr="001F0160">
        <w:rPr>
          <w:rFonts w:ascii="Arial" w:hAnsi="Arial" w:cs="Arial"/>
        </w:rPr>
        <w:t xml:space="preserve">Progression to grade 6 is subject to completion of the </w:t>
      </w:r>
      <w:r w:rsidR="00DF5F80">
        <w:rPr>
          <w:rFonts w:ascii="Arial" w:hAnsi="Arial" w:cs="Arial"/>
        </w:rPr>
        <w:t>EHP</w:t>
      </w:r>
      <w:r w:rsidRPr="001F0160">
        <w:rPr>
          <w:rFonts w:ascii="Arial" w:hAnsi="Arial" w:cs="Arial"/>
        </w:rPr>
        <w:t xml:space="preserve"> Portfolio.</w:t>
      </w:r>
    </w:p>
    <w:p w:rsidR="001F0160" w:rsidRPr="001F0160" w:rsidRDefault="001F0160" w:rsidP="001F0160">
      <w:pPr>
        <w:pStyle w:val="ListParagraph"/>
        <w:numPr>
          <w:ilvl w:val="0"/>
          <w:numId w:val="19"/>
        </w:numPr>
        <w:rPr>
          <w:rFonts w:ascii="Arial" w:hAnsi="Arial" w:cs="Arial"/>
        </w:rPr>
      </w:pPr>
      <w:r w:rsidRPr="001F0160">
        <w:rPr>
          <w:rFonts w:ascii="Arial" w:hAnsi="Arial" w:cs="Arial"/>
        </w:rPr>
        <w:t xml:space="preserve">Progression to grade 7 is subject to completion of the </w:t>
      </w:r>
      <w:r w:rsidR="00DF5F80">
        <w:rPr>
          <w:rFonts w:ascii="Arial" w:hAnsi="Arial" w:cs="Arial"/>
        </w:rPr>
        <w:t xml:space="preserve">Professional Discussion </w:t>
      </w:r>
    </w:p>
    <w:p w:rsidR="001F0160" w:rsidRPr="001F0160" w:rsidRDefault="001F0160" w:rsidP="001F0160">
      <w:pPr>
        <w:pStyle w:val="ListParagraph"/>
        <w:numPr>
          <w:ilvl w:val="0"/>
          <w:numId w:val="19"/>
        </w:numPr>
        <w:rPr>
          <w:rFonts w:ascii="Arial" w:hAnsi="Arial" w:cs="Arial"/>
        </w:rPr>
      </w:pPr>
      <w:r w:rsidRPr="001F0160">
        <w:rPr>
          <w:rFonts w:ascii="Arial" w:hAnsi="Arial" w:cs="Arial"/>
        </w:rPr>
        <w:t xml:space="preserve">Progression to grade 8 is subject to gaining </w:t>
      </w:r>
      <w:r w:rsidR="00DF5F80">
        <w:rPr>
          <w:rFonts w:ascii="Arial" w:hAnsi="Arial" w:cs="Arial"/>
        </w:rPr>
        <w:t xml:space="preserve">CIEH </w:t>
      </w:r>
      <w:r w:rsidR="00E2465C">
        <w:rPr>
          <w:rFonts w:ascii="Arial" w:hAnsi="Arial" w:cs="Arial"/>
        </w:rPr>
        <w:t>accreditation</w:t>
      </w:r>
      <w:r w:rsidRPr="001F0160">
        <w:rPr>
          <w:rFonts w:ascii="Arial" w:hAnsi="Arial" w:cs="Arial"/>
        </w:rPr>
        <w:t>.</w:t>
      </w:r>
    </w:p>
    <w:p w:rsidR="001F0160" w:rsidRPr="001F0160" w:rsidRDefault="001F0160" w:rsidP="001F0160">
      <w:pPr>
        <w:rPr>
          <w:rFonts w:ascii="Arial" w:hAnsi="Arial" w:cs="Arial"/>
        </w:rPr>
      </w:pPr>
    </w:p>
    <w:p w:rsidR="00834825" w:rsidRDefault="00F94C00" w:rsidP="00834825">
      <w:pPr>
        <w:rPr>
          <w:rFonts w:ascii="Arial" w:hAnsi="Arial" w:cs="Arial"/>
        </w:rPr>
      </w:pPr>
      <w:r>
        <w:rPr>
          <w:rFonts w:ascii="Arial" w:hAnsi="Arial" w:cs="Arial"/>
        </w:rPr>
        <w:t xml:space="preserve">The closing date for this application is </w:t>
      </w:r>
      <w:proofErr w:type="gramStart"/>
      <w:r>
        <w:rPr>
          <w:rFonts w:ascii="Arial" w:hAnsi="Arial" w:cs="Arial"/>
        </w:rPr>
        <w:t>on</w:t>
      </w:r>
      <w:bookmarkStart w:id="0" w:name="_GoBack"/>
      <w:bookmarkEnd w:id="0"/>
      <w:r>
        <w:rPr>
          <w:rFonts w:ascii="Arial" w:hAnsi="Arial" w:cs="Arial"/>
        </w:rPr>
        <w:t>:</w:t>
      </w:r>
      <w:proofErr w:type="gramEnd"/>
      <w:r>
        <w:rPr>
          <w:rFonts w:ascii="Arial" w:hAnsi="Arial" w:cs="Arial"/>
        </w:rPr>
        <w:t xml:space="preserve"> Friday 28</w:t>
      </w:r>
      <w:r w:rsidRPr="00F94C00">
        <w:rPr>
          <w:rFonts w:ascii="Arial" w:hAnsi="Arial" w:cs="Arial"/>
          <w:vertAlign w:val="superscript"/>
        </w:rPr>
        <w:t>th</w:t>
      </w:r>
      <w:r>
        <w:rPr>
          <w:rFonts w:ascii="Arial" w:hAnsi="Arial" w:cs="Arial"/>
        </w:rPr>
        <w:t xml:space="preserve"> February 2025.</w:t>
      </w:r>
    </w:p>
    <w:p w:rsidR="00F94C00" w:rsidRPr="00834825" w:rsidRDefault="00F94C00" w:rsidP="00834825">
      <w:pPr>
        <w:rPr>
          <w:rFonts w:ascii="Arial" w:hAnsi="Arial" w:cs="Arial"/>
        </w:rPr>
      </w:pPr>
    </w:p>
    <w:p w:rsidR="00834825" w:rsidRPr="00834825" w:rsidRDefault="00834825" w:rsidP="00834825">
      <w:pPr>
        <w:pStyle w:val="BodyTextIndent2"/>
        <w:spacing w:line="240" w:lineRule="auto"/>
        <w:ind w:left="0"/>
        <w:rPr>
          <w:rFonts w:ascii="Arial" w:hAnsi="Arial" w:cs="Arial"/>
        </w:rPr>
      </w:pPr>
      <w:r>
        <w:rPr>
          <w:rFonts w:ascii="Arial" w:hAnsi="Arial" w:cs="Arial"/>
        </w:rPr>
        <w:tab/>
      </w:r>
      <w:r w:rsidRPr="00834825">
        <w:rPr>
          <w:rFonts w:ascii="Arial" w:hAnsi="Arial" w:cs="Arial"/>
        </w:rPr>
        <w:t>We thank you for taking the time to apply for our vacancy.  If you do not hear from us within 2 weeks of the closing date for the vacancy, please assume that your application has been unsuccessful.</w:t>
      </w:r>
    </w:p>
    <w:p w:rsidR="007A2D57" w:rsidRPr="007A2D57" w:rsidRDefault="007A2D57" w:rsidP="00485238">
      <w:pPr>
        <w:pStyle w:val="BodyTextIndent"/>
        <w:ind w:left="0" w:firstLine="0"/>
        <w:jc w:val="left"/>
        <w:rPr>
          <w:rFonts w:ascii="Arial" w:hAnsi="Arial" w:cs="Arial"/>
          <w:b/>
          <w:bCs/>
          <w:szCs w:val="24"/>
          <w:u w:val="single"/>
        </w:rPr>
      </w:pPr>
    </w:p>
    <w:p w:rsidR="007A2D57" w:rsidRPr="007A2D57" w:rsidRDefault="007A2D57" w:rsidP="00485238">
      <w:pPr>
        <w:pStyle w:val="BodyTextIndent"/>
        <w:ind w:left="0" w:firstLine="0"/>
        <w:jc w:val="left"/>
        <w:rPr>
          <w:rFonts w:ascii="Arial" w:hAnsi="Arial" w:cs="Arial"/>
          <w:b/>
          <w:bCs/>
          <w:szCs w:val="24"/>
          <w:u w:val="single"/>
        </w:rPr>
      </w:pPr>
    </w:p>
    <w:p w:rsidR="007A2D57" w:rsidRDefault="007A2D57" w:rsidP="00485238">
      <w:pPr>
        <w:pStyle w:val="BodyTextIndent"/>
        <w:ind w:left="0" w:firstLine="0"/>
        <w:jc w:val="left"/>
        <w:rPr>
          <w:rFonts w:ascii="Arial" w:hAnsi="Arial" w:cs="Arial"/>
          <w:b/>
          <w:bCs/>
          <w:szCs w:val="24"/>
          <w:u w:val="single"/>
        </w:rPr>
      </w:pPr>
    </w:p>
    <w:p w:rsidR="00E2465C" w:rsidRDefault="00E2465C" w:rsidP="00485238">
      <w:pPr>
        <w:pStyle w:val="BodyTextIndent"/>
        <w:ind w:left="0" w:firstLine="0"/>
        <w:jc w:val="left"/>
        <w:rPr>
          <w:rFonts w:ascii="Arial" w:hAnsi="Arial" w:cs="Arial"/>
          <w:b/>
          <w:bCs/>
          <w:szCs w:val="24"/>
          <w:u w:val="single"/>
        </w:rPr>
      </w:pPr>
    </w:p>
    <w:p w:rsidR="00E2465C" w:rsidRPr="007A2D57" w:rsidRDefault="00E2465C" w:rsidP="00485238">
      <w:pPr>
        <w:pStyle w:val="BodyTextIndent"/>
        <w:ind w:left="0" w:firstLine="0"/>
        <w:jc w:val="left"/>
        <w:rPr>
          <w:rFonts w:ascii="Arial" w:hAnsi="Arial" w:cs="Arial"/>
          <w:b/>
          <w:bCs/>
          <w:szCs w:val="24"/>
          <w:u w:val="single"/>
        </w:rPr>
      </w:pPr>
    </w:p>
    <w:p w:rsidR="007A2D57" w:rsidRPr="007A2D57" w:rsidRDefault="007A2D57" w:rsidP="00485238">
      <w:pPr>
        <w:pStyle w:val="BodyTextIndent"/>
        <w:ind w:left="0" w:firstLine="0"/>
        <w:jc w:val="left"/>
        <w:rPr>
          <w:rFonts w:ascii="Arial" w:hAnsi="Arial" w:cs="Arial"/>
          <w:b/>
          <w:bCs/>
          <w:szCs w:val="24"/>
          <w:u w:val="single"/>
        </w:rPr>
      </w:pPr>
    </w:p>
    <w:p w:rsidR="007A2D57" w:rsidRDefault="007A2D57" w:rsidP="00485238">
      <w:pPr>
        <w:pStyle w:val="BodyTextIndent"/>
        <w:ind w:left="0" w:firstLine="0"/>
        <w:jc w:val="left"/>
        <w:rPr>
          <w:rFonts w:ascii="Arial" w:hAnsi="Arial" w:cs="Arial"/>
          <w:b/>
          <w:bCs/>
          <w:szCs w:val="24"/>
          <w:u w:val="single"/>
        </w:rPr>
      </w:pPr>
    </w:p>
    <w:p w:rsidR="007A2FDC" w:rsidRDefault="007A2FDC" w:rsidP="00485238">
      <w:pPr>
        <w:pStyle w:val="BodyTextIndent"/>
        <w:ind w:left="0" w:firstLine="0"/>
        <w:jc w:val="left"/>
        <w:rPr>
          <w:rFonts w:ascii="Arial" w:hAnsi="Arial" w:cs="Arial"/>
          <w:b/>
          <w:bCs/>
          <w:szCs w:val="24"/>
          <w:u w:val="single"/>
        </w:rPr>
      </w:pPr>
    </w:p>
    <w:p w:rsidR="007A2FDC" w:rsidRDefault="007A2FDC" w:rsidP="00485238">
      <w:pPr>
        <w:pStyle w:val="BodyTextIndent"/>
        <w:ind w:left="0" w:firstLine="0"/>
        <w:jc w:val="left"/>
        <w:rPr>
          <w:rFonts w:ascii="Arial" w:hAnsi="Arial" w:cs="Arial"/>
          <w:b/>
          <w:bCs/>
          <w:szCs w:val="24"/>
          <w:u w:val="single"/>
        </w:rPr>
      </w:pPr>
    </w:p>
    <w:p w:rsidR="007A2FDC" w:rsidRDefault="007A2FDC" w:rsidP="00485238">
      <w:pPr>
        <w:pStyle w:val="BodyTextIndent"/>
        <w:ind w:left="0" w:firstLine="0"/>
        <w:jc w:val="left"/>
        <w:rPr>
          <w:rFonts w:ascii="Arial" w:hAnsi="Arial" w:cs="Arial"/>
          <w:b/>
          <w:bCs/>
          <w:szCs w:val="24"/>
          <w:u w:val="single"/>
        </w:rPr>
      </w:pPr>
    </w:p>
    <w:p w:rsidR="007A2FDC" w:rsidRDefault="007A2FDC" w:rsidP="00485238">
      <w:pPr>
        <w:pStyle w:val="BodyTextIndent"/>
        <w:ind w:left="0" w:firstLine="0"/>
        <w:jc w:val="left"/>
        <w:rPr>
          <w:rFonts w:ascii="Arial" w:hAnsi="Arial" w:cs="Arial"/>
          <w:b/>
          <w:bCs/>
          <w:szCs w:val="24"/>
          <w:u w:val="single"/>
        </w:rPr>
      </w:pPr>
    </w:p>
    <w:p w:rsidR="007A2FDC" w:rsidRDefault="007A2FDC" w:rsidP="00485238">
      <w:pPr>
        <w:pStyle w:val="BodyTextIndent"/>
        <w:ind w:left="0" w:firstLine="0"/>
        <w:jc w:val="left"/>
        <w:rPr>
          <w:rFonts w:ascii="Arial" w:hAnsi="Arial" w:cs="Arial"/>
          <w:b/>
          <w:bCs/>
          <w:szCs w:val="24"/>
          <w:u w:val="single"/>
        </w:rPr>
      </w:pPr>
    </w:p>
    <w:p w:rsidR="007A2FDC" w:rsidRDefault="007A2FDC" w:rsidP="00485238">
      <w:pPr>
        <w:pStyle w:val="BodyTextIndent"/>
        <w:ind w:left="0" w:firstLine="0"/>
        <w:jc w:val="left"/>
        <w:rPr>
          <w:rFonts w:ascii="Arial" w:hAnsi="Arial" w:cs="Arial"/>
          <w:b/>
          <w:bCs/>
          <w:szCs w:val="24"/>
          <w:u w:val="single"/>
        </w:rPr>
      </w:pPr>
    </w:p>
    <w:p w:rsidR="007A2FDC" w:rsidRDefault="007A2FDC" w:rsidP="00485238">
      <w:pPr>
        <w:pStyle w:val="BodyTextIndent"/>
        <w:ind w:left="0" w:firstLine="0"/>
        <w:jc w:val="left"/>
        <w:rPr>
          <w:rFonts w:ascii="Arial" w:hAnsi="Arial" w:cs="Arial"/>
          <w:b/>
          <w:bCs/>
          <w:szCs w:val="24"/>
          <w:u w:val="single"/>
        </w:rPr>
      </w:pPr>
    </w:p>
    <w:p w:rsidR="007A2FDC" w:rsidRPr="007A2D57" w:rsidRDefault="007A2FDC" w:rsidP="00485238">
      <w:pPr>
        <w:pStyle w:val="BodyTextIndent"/>
        <w:ind w:left="0" w:firstLine="0"/>
        <w:jc w:val="left"/>
        <w:rPr>
          <w:rFonts w:ascii="Arial" w:hAnsi="Arial" w:cs="Arial"/>
          <w:b/>
          <w:bCs/>
          <w:szCs w:val="24"/>
          <w:u w:val="single"/>
        </w:rPr>
      </w:pPr>
    </w:p>
    <w:p w:rsidR="007A2D57" w:rsidRPr="007A2D57" w:rsidRDefault="007A2D57" w:rsidP="00485238">
      <w:pPr>
        <w:pStyle w:val="BodyTextIndent"/>
        <w:ind w:left="0" w:firstLine="0"/>
        <w:jc w:val="left"/>
        <w:rPr>
          <w:rFonts w:ascii="Arial" w:hAnsi="Arial" w:cs="Arial"/>
          <w:b/>
          <w:bCs/>
          <w:szCs w:val="24"/>
          <w:u w:val="single"/>
        </w:rPr>
      </w:pPr>
    </w:p>
    <w:p w:rsidR="007A2D57" w:rsidRPr="007A2D57" w:rsidRDefault="007A2D57" w:rsidP="00485238">
      <w:pPr>
        <w:pStyle w:val="BodyTextIndent"/>
        <w:ind w:left="0" w:firstLine="0"/>
        <w:jc w:val="left"/>
        <w:rPr>
          <w:rFonts w:ascii="Arial" w:hAnsi="Arial" w:cs="Arial"/>
          <w:b/>
          <w:bCs/>
          <w:szCs w:val="24"/>
          <w:u w:val="single"/>
        </w:rPr>
      </w:pPr>
    </w:p>
    <w:p w:rsidR="007A2D57" w:rsidRPr="007A2D57" w:rsidRDefault="007A2D57" w:rsidP="00485238">
      <w:pPr>
        <w:pStyle w:val="BodyTextIndent"/>
        <w:ind w:left="0" w:firstLine="0"/>
        <w:jc w:val="left"/>
        <w:rPr>
          <w:rFonts w:ascii="Arial" w:hAnsi="Arial" w:cs="Arial"/>
          <w:b/>
          <w:bCs/>
          <w:szCs w:val="24"/>
          <w:u w:val="single"/>
        </w:rPr>
      </w:pPr>
    </w:p>
    <w:p w:rsidR="007A2D57" w:rsidRPr="007A2D57" w:rsidRDefault="007A2D57" w:rsidP="00485238">
      <w:pPr>
        <w:pStyle w:val="BodyTextIndent"/>
        <w:ind w:left="0" w:firstLine="0"/>
        <w:jc w:val="left"/>
        <w:rPr>
          <w:rFonts w:ascii="Arial" w:hAnsi="Arial" w:cs="Arial"/>
          <w:b/>
          <w:bCs/>
          <w:szCs w:val="24"/>
          <w:u w:val="single"/>
        </w:rPr>
      </w:pPr>
    </w:p>
    <w:p w:rsidR="007A2D57" w:rsidRPr="007A2D57" w:rsidRDefault="007A2D57" w:rsidP="00485238">
      <w:pPr>
        <w:pStyle w:val="BodyTextIndent"/>
        <w:ind w:left="0" w:firstLine="0"/>
        <w:jc w:val="left"/>
        <w:rPr>
          <w:rFonts w:ascii="Arial" w:hAnsi="Arial" w:cs="Arial"/>
          <w:b/>
          <w:bCs/>
          <w:szCs w:val="24"/>
          <w:u w:val="single"/>
        </w:rPr>
      </w:pPr>
    </w:p>
    <w:p w:rsidR="007A2D57" w:rsidRPr="007A2D57" w:rsidRDefault="007A2D57" w:rsidP="00485238">
      <w:pPr>
        <w:pStyle w:val="BodyTextIndent"/>
        <w:ind w:left="0" w:firstLine="0"/>
        <w:jc w:val="left"/>
        <w:rPr>
          <w:rFonts w:ascii="Arial" w:hAnsi="Arial" w:cs="Arial"/>
          <w:b/>
          <w:bCs/>
          <w:szCs w:val="24"/>
          <w:u w:val="single"/>
        </w:rPr>
      </w:pPr>
    </w:p>
    <w:p w:rsidR="009C61F2" w:rsidRPr="007A2D57" w:rsidRDefault="00C02DB4" w:rsidP="00485238">
      <w:pPr>
        <w:pStyle w:val="BodyTextIndent"/>
        <w:ind w:left="0" w:firstLine="0"/>
        <w:jc w:val="left"/>
        <w:rPr>
          <w:rFonts w:ascii="Arial" w:hAnsi="Arial" w:cs="Arial"/>
          <w:szCs w:val="24"/>
        </w:rPr>
      </w:pPr>
      <w:r>
        <w:rPr>
          <w:rFonts w:ascii="Arial" w:hAnsi="Arial" w:cs="Arial"/>
          <w:b/>
          <w:bCs/>
          <w:szCs w:val="24"/>
          <w:u w:val="single"/>
        </w:rPr>
        <w:t>P</w:t>
      </w:r>
      <w:r w:rsidR="00E441CB" w:rsidRPr="007A2D57">
        <w:rPr>
          <w:rFonts w:ascii="Arial" w:hAnsi="Arial" w:cs="Arial"/>
          <w:b/>
          <w:bCs/>
          <w:szCs w:val="24"/>
          <w:u w:val="single"/>
        </w:rPr>
        <w:t>ERSON</w:t>
      </w:r>
      <w:r w:rsidR="009C61F2" w:rsidRPr="007A2D57">
        <w:rPr>
          <w:rFonts w:ascii="Arial" w:hAnsi="Arial" w:cs="Arial"/>
          <w:b/>
          <w:bCs/>
          <w:szCs w:val="24"/>
          <w:u w:val="single"/>
        </w:rPr>
        <w:t xml:space="preserve"> SPECIFICATION: </w:t>
      </w:r>
      <w:r>
        <w:rPr>
          <w:rFonts w:ascii="Arial" w:hAnsi="Arial" w:cs="Arial"/>
          <w:b/>
          <w:bCs/>
          <w:szCs w:val="24"/>
          <w:u w:val="single"/>
        </w:rPr>
        <w:t>G</w:t>
      </w:r>
      <w:r w:rsidR="00E2465C">
        <w:rPr>
          <w:rFonts w:ascii="Arial" w:hAnsi="Arial" w:cs="Arial"/>
          <w:b/>
          <w:bCs/>
          <w:szCs w:val="24"/>
          <w:u w:val="single"/>
        </w:rPr>
        <w:t>RADUATE</w:t>
      </w:r>
      <w:r>
        <w:rPr>
          <w:rFonts w:ascii="Arial" w:hAnsi="Arial" w:cs="Arial"/>
          <w:b/>
          <w:bCs/>
          <w:szCs w:val="24"/>
          <w:u w:val="single"/>
        </w:rPr>
        <w:t xml:space="preserve"> </w:t>
      </w:r>
      <w:r w:rsidR="00041BC6" w:rsidRPr="007A2D57">
        <w:rPr>
          <w:rFonts w:ascii="Arial" w:hAnsi="Arial" w:cs="Arial"/>
          <w:b/>
          <w:bCs/>
          <w:szCs w:val="24"/>
          <w:u w:val="single"/>
        </w:rPr>
        <w:t>ENVIRONMENTAL HEALTH OFFICER</w:t>
      </w:r>
    </w:p>
    <w:p w:rsidR="009C61F2" w:rsidRPr="007A2D57" w:rsidRDefault="009C61F2">
      <w:pPr>
        <w:ind w:left="-720" w:firstLine="0"/>
        <w:rPr>
          <w:rFonts w:ascii="Arial" w:hAnsi="Arial" w:cs="Arial"/>
          <w:szCs w:val="24"/>
        </w:rPr>
      </w:pPr>
    </w:p>
    <w:tbl>
      <w:tblPr>
        <w:tblW w:w="106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1"/>
        <w:gridCol w:w="3809"/>
        <w:gridCol w:w="3420"/>
      </w:tblGrid>
      <w:tr w:rsidR="009C61F2" w:rsidRPr="007A2D57" w:rsidTr="00640B98">
        <w:tc>
          <w:tcPr>
            <w:tcW w:w="3391" w:type="dxa"/>
          </w:tcPr>
          <w:p w:rsidR="009C61F2" w:rsidRPr="007A2D57" w:rsidRDefault="009C61F2">
            <w:pPr>
              <w:spacing w:before="120" w:after="120"/>
              <w:ind w:left="0" w:firstLine="0"/>
              <w:rPr>
                <w:rFonts w:ascii="Arial" w:hAnsi="Arial" w:cs="Arial"/>
                <w:b/>
                <w:bCs/>
                <w:szCs w:val="24"/>
              </w:rPr>
            </w:pPr>
            <w:r w:rsidRPr="007A2D57">
              <w:rPr>
                <w:rFonts w:ascii="Arial" w:hAnsi="Arial" w:cs="Arial"/>
                <w:b/>
                <w:bCs/>
                <w:szCs w:val="24"/>
              </w:rPr>
              <w:t>REQUIREMENTS AS DESCRIBED IN THE EMPLOYMENT AND EQUAL OPPORTUNITIES POLICY</w:t>
            </w:r>
          </w:p>
        </w:tc>
        <w:tc>
          <w:tcPr>
            <w:tcW w:w="3809" w:type="dxa"/>
          </w:tcPr>
          <w:p w:rsidR="009C61F2" w:rsidRPr="007A2D57" w:rsidRDefault="009C61F2">
            <w:pPr>
              <w:spacing w:before="120" w:after="120"/>
              <w:ind w:left="0" w:firstLine="0"/>
              <w:rPr>
                <w:rFonts w:ascii="Arial" w:hAnsi="Arial" w:cs="Arial"/>
                <w:b/>
                <w:bCs/>
                <w:szCs w:val="24"/>
              </w:rPr>
            </w:pPr>
            <w:r w:rsidRPr="007A2D57">
              <w:rPr>
                <w:rFonts w:ascii="Arial" w:hAnsi="Arial" w:cs="Arial"/>
                <w:b/>
                <w:bCs/>
                <w:szCs w:val="24"/>
              </w:rPr>
              <w:t>ESSENTIAL FOR THE</w:t>
            </w:r>
            <w:r w:rsidRPr="007A2D57">
              <w:rPr>
                <w:rFonts w:ascii="Arial" w:hAnsi="Arial" w:cs="Arial"/>
                <w:b/>
                <w:bCs/>
                <w:szCs w:val="24"/>
              </w:rPr>
              <w:br/>
              <w:t>POST</w:t>
            </w:r>
          </w:p>
        </w:tc>
        <w:tc>
          <w:tcPr>
            <w:tcW w:w="3420" w:type="dxa"/>
          </w:tcPr>
          <w:p w:rsidR="009C61F2" w:rsidRPr="007A2D57" w:rsidRDefault="009C61F2">
            <w:pPr>
              <w:spacing w:before="120" w:after="120"/>
              <w:ind w:left="0" w:firstLine="0"/>
              <w:rPr>
                <w:rFonts w:ascii="Arial" w:hAnsi="Arial" w:cs="Arial"/>
                <w:b/>
                <w:bCs/>
                <w:szCs w:val="24"/>
              </w:rPr>
            </w:pPr>
            <w:r w:rsidRPr="007A2D57">
              <w:rPr>
                <w:rFonts w:ascii="Arial" w:hAnsi="Arial" w:cs="Arial"/>
                <w:b/>
                <w:bCs/>
                <w:szCs w:val="24"/>
              </w:rPr>
              <w:t>DESIRABLE FOR THE POST</w:t>
            </w:r>
          </w:p>
        </w:tc>
      </w:tr>
      <w:tr w:rsidR="009C61F2" w:rsidRPr="007A2D57" w:rsidTr="00640B98">
        <w:tc>
          <w:tcPr>
            <w:tcW w:w="3391" w:type="dxa"/>
          </w:tcPr>
          <w:p w:rsidR="009C61F2" w:rsidRPr="007A2D57" w:rsidRDefault="009C61F2">
            <w:pPr>
              <w:spacing w:before="120" w:after="120"/>
              <w:ind w:left="0" w:firstLine="0"/>
              <w:rPr>
                <w:rFonts w:ascii="Arial" w:hAnsi="Arial" w:cs="Arial"/>
                <w:szCs w:val="24"/>
              </w:rPr>
            </w:pPr>
            <w:r w:rsidRPr="007A2D57">
              <w:rPr>
                <w:rFonts w:ascii="Arial" w:hAnsi="Arial" w:cs="Arial"/>
                <w:szCs w:val="24"/>
              </w:rPr>
              <w:t>EXPERIENCE</w:t>
            </w:r>
          </w:p>
        </w:tc>
        <w:tc>
          <w:tcPr>
            <w:tcW w:w="3809" w:type="dxa"/>
          </w:tcPr>
          <w:p w:rsidR="004D66AA" w:rsidRPr="007A2D57" w:rsidRDefault="004D66AA" w:rsidP="004D66AA">
            <w:pPr>
              <w:spacing w:before="120"/>
              <w:ind w:left="0" w:firstLine="0"/>
              <w:rPr>
                <w:rFonts w:ascii="Arial" w:hAnsi="Arial" w:cs="Arial"/>
                <w:szCs w:val="24"/>
              </w:rPr>
            </w:pPr>
            <w:r w:rsidRPr="007A2D57">
              <w:rPr>
                <w:rFonts w:ascii="Arial" w:hAnsi="Arial" w:cs="Arial"/>
                <w:szCs w:val="24"/>
              </w:rPr>
              <w:t>Practical experience and a proven track record of one of the disciplines in Food, Housing or Health and Safety</w:t>
            </w:r>
          </w:p>
          <w:p w:rsidR="00A062E0" w:rsidRPr="007A2D57" w:rsidRDefault="00AA66BD" w:rsidP="00AA66BD">
            <w:pPr>
              <w:spacing w:before="120" w:after="120"/>
              <w:ind w:left="0" w:firstLine="0"/>
              <w:rPr>
                <w:rFonts w:ascii="Arial" w:hAnsi="Arial" w:cs="Arial"/>
                <w:szCs w:val="24"/>
              </w:rPr>
            </w:pPr>
            <w:r w:rsidRPr="007A2D57">
              <w:rPr>
                <w:rFonts w:ascii="Arial" w:hAnsi="Arial" w:cs="Arial"/>
                <w:szCs w:val="24"/>
              </w:rPr>
              <w:t>Demonstrate an ability to give advice and assistance to other members of staff/service areas within the scope of environmental health and an ability to interact effectively with the public, local communities, local stakeholders other agencies and public bodies, difficult people and situations.</w:t>
            </w:r>
          </w:p>
        </w:tc>
        <w:tc>
          <w:tcPr>
            <w:tcW w:w="3420" w:type="dxa"/>
          </w:tcPr>
          <w:p w:rsidR="009C61F2" w:rsidRPr="007A2D57" w:rsidRDefault="004D66AA">
            <w:pPr>
              <w:spacing w:before="120" w:after="120"/>
              <w:ind w:left="0" w:firstLine="0"/>
              <w:rPr>
                <w:rFonts w:ascii="Arial" w:hAnsi="Arial" w:cs="Arial"/>
                <w:szCs w:val="24"/>
              </w:rPr>
            </w:pPr>
            <w:r w:rsidRPr="007A2D57">
              <w:rPr>
                <w:rFonts w:ascii="Arial" w:hAnsi="Arial" w:cs="Arial"/>
                <w:szCs w:val="24"/>
              </w:rPr>
              <w:t>Experience of health promotion</w:t>
            </w:r>
          </w:p>
          <w:p w:rsidR="00B30F3B" w:rsidRPr="007A2D57" w:rsidRDefault="00A062E0" w:rsidP="004D66AA">
            <w:pPr>
              <w:spacing w:before="120" w:after="120"/>
              <w:ind w:left="0" w:firstLine="0"/>
              <w:rPr>
                <w:rFonts w:ascii="Arial" w:hAnsi="Arial" w:cs="Arial"/>
                <w:szCs w:val="24"/>
              </w:rPr>
            </w:pPr>
            <w:r w:rsidRPr="007A2D57">
              <w:rPr>
                <w:rFonts w:ascii="Arial" w:hAnsi="Arial" w:cs="Arial"/>
                <w:szCs w:val="24"/>
              </w:rPr>
              <w:t>At least two years p</w:t>
            </w:r>
            <w:r w:rsidR="00B30F3B" w:rsidRPr="007A2D57">
              <w:rPr>
                <w:rFonts w:ascii="Arial" w:hAnsi="Arial" w:cs="Arial"/>
                <w:szCs w:val="24"/>
              </w:rPr>
              <w:t>ost qualification experience in food hygiene</w:t>
            </w:r>
            <w:r w:rsidR="00644BBE" w:rsidRPr="007A2D57">
              <w:rPr>
                <w:rFonts w:ascii="Arial" w:hAnsi="Arial" w:cs="Arial"/>
                <w:szCs w:val="24"/>
              </w:rPr>
              <w:t xml:space="preserve"> </w:t>
            </w:r>
            <w:r w:rsidR="00B30F3B" w:rsidRPr="007A2D57">
              <w:rPr>
                <w:rFonts w:ascii="Arial" w:hAnsi="Arial" w:cs="Arial"/>
                <w:szCs w:val="24"/>
              </w:rPr>
              <w:t>enforcement.</w:t>
            </w:r>
          </w:p>
        </w:tc>
      </w:tr>
      <w:tr w:rsidR="009C61F2" w:rsidRPr="007A2D57" w:rsidTr="00640B98">
        <w:tc>
          <w:tcPr>
            <w:tcW w:w="3391" w:type="dxa"/>
          </w:tcPr>
          <w:p w:rsidR="009C61F2" w:rsidRPr="007A2D57" w:rsidRDefault="009C61F2">
            <w:pPr>
              <w:spacing w:before="120" w:after="120"/>
              <w:ind w:left="0" w:firstLine="0"/>
              <w:rPr>
                <w:rFonts w:ascii="Arial" w:hAnsi="Arial" w:cs="Arial"/>
                <w:szCs w:val="24"/>
              </w:rPr>
            </w:pPr>
            <w:r w:rsidRPr="007A2D57">
              <w:rPr>
                <w:rFonts w:ascii="Arial" w:hAnsi="Arial" w:cs="Arial"/>
                <w:szCs w:val="24"/>
              </w:rPr>
              <w:t>QUALIFICATIONS</w:t>
            </w:r>
          </w:p>
        </w:tc>
        <w:tc>
          <w:tcPr>
            <w:tcW w:w="3809" w:type="dxa"/>
          </w:tcPr>
          <w:p w:rsidR="004D66AA" w:rsidRPr="007A2D57" w:rsidRDefault="009C61F2" w:rsidP="00402EE7">
            <w:pPr>
              <w:ind w:left="0" w:firstLine="0"/>
              <w:rPr>
                <w:rFonts w:ascii="Arial" w:hAnsi="Arial" w:cs="Arial"/>
                <w:szCs w:val="24"/>
              </w:rPr>
            </w:pPr>
            <w:r w:rsidRPr="007A2D57">
              <w:rPr>
                <w:rFonts w:ascii="Arial" w:hAnsi="Arial" w:cs="Arial"/>
                <w:szCs w:val="24"/>
              </w:rPr>
              <w:t>MSc/BSc/</w:t>
            </w:r>
            <w:r w:rsidR="00402EE7" w:rsidRPr="007A2D57">
              <w:rPr>
                <w:rFonts w:ascii="Arial" w:hAnsi="Arial" w:cs="Arial"/>
                <w:szCs w:val="24"/>
              </w:rPr>
              <w:t xml:space="preserve">Diploma in Environmental Health </w:t>
            </w:r>
            <w:r w:rsidR="004D66AA" w:rsidRPr="007A2D57">
              <w:rPr>
                <w:rFonts w:ascii="Arial" w:hAnsi="Arial" w:cs="Arial"/>
                <w:szCs w:val="24"/>
              </w:rPr>
              <w:t xml:space="preserve">or equivalent qualification </w:t>
            </w:r>
            <w:r w:rsidR="00DF5F80">
              <w:rPr>
                <w:rFonts w:ascii="Arial" w:hAnsi="Arial" w:cs="Arial"/>
                <w:szCs w:val="24"/>
              </w:rPr>
              <w:t>(or working towards completion within 6 months)</w:t>
            </w:r>
          </w:p>
          <w:p w:rsidR="004D66AA" w:rsidRPr="007A2D57" w:rsidRDefault="004D66AA" w:rsidP="00402EE7">
            <w:pPr>
              <w:ind w:left="0" w:firstLine="0"/>
              <w:rPr>
                <w:rFonts w:ascii="Arial" w:hAnsi="Arial" w:cs="Arial"/>
                <w:szCs w:val="24"/>
              </w:rPr>
            </w:pPr>
          </w:p>
          <w:p w:rsidR="005E1B86" w:rsidRPr="007A2D57" w:rsidRDefault="001A4F8F" w:rsidP="00402EE7">
            <w:pPr>
              <w:ind w:left="0" w:firstLine="0"/>
              <w:rPr>
                <w:rFonts w:ascii="Arial" w:hAnsi="Arial" w:cs="Arial"/>
                <w:szCs w:val="24"/>
              </w:rPr>
            </w:pPr>
            <w:r w:rsidRPr="007A2D57">
              <w:rPr>
                <w:rFonts w:ascii="Arial" w:hAnsi="Arial" w:cs="Arial"/>
                <w:szCs w:val="24"/>
              </w:rPr>
              <w:t>Registered Practitioner</w:t>
            </w:r>
            <w:r w:rsidR="00857788">
              <w:rPr>
                <w:rFonts w:ascii="Arial" w:hAnsi="Arial" w:cs="Arial"/>
                <w:szCs w:val="24"/>
              </w:rPr>
              <w:t xml:space="preserve"> (to be gained within 9 months of contract start date)</w:t>
            </w:r>
          </w:p>
          <w:p w:rsidR="00640B98" w:rsidRPr="007A2D57" w:rsidRDefault="00640B98" w:rsidP="00402EE7">
            <w:pPr>
              <w:ind w:left="0" w:firstLine="0"/>
              <w:rPr>
                <w:rFonts w:ascii="Arial" w:hAnsi="Arial" w:cs="Arial"/>
                <w:szCs w:val="24"/>
              </w:rPr>
            </w:pPr>
          </w:p>
        </w:tc>
        <w:tc>
          <w:tcPr>
            <w:tcW w:w="3420" w:type="dxa"/>
          </w:tcPr>
          <w:p w:rsidR="004D66AA" w:rsidRPr="007A2D57" w:rsidRDefault="00A062E0" w:rsidP="004D66AA">
            <w:pPr>
              <w:spacing w:before="120" w:after="120"/>
              <w:ind w:left="0" w:firstLine="0"/>
              <w:rPr>
                <w:rFonts w:ascii="Arial" w:hAnsi="Arial" w:cs="Arial"/>
                <w:szCs w:val="24"/>
              </w:rPr>
            </w:pPr>
            <w:r w:rsidRPr="007A2D57">
              <w:rPr>
                <w:rFonts w:ascii="Arial" w:hAnsi="Arial" w:cs="Arial"/>
                <w:szCs w:val="24"/>
              </w:rPr>
              <w:t>Postgraduate qualifications or training in a relevant subject</w:t>
            </w:r>
            <w:r w:rsidR="004D66AA" w:rsidRPr="007A2D57">
              <w:rPr>
                <w:rFonts w:ascii="Arial" w:hAnsi="Arial" w:cs="Arial"/>
                <w:szCs w:val="24"/>
              </w:rPr>
              <w:t xml:space="preserve"> </w:t>
            </w:r>
          </w:p>
          <w:p w:rsidR="004D66AA" w:rsidRPr="007A2D57" w:rsidRDefault="004D66AA" w:rsidP="004D66AA">
            <w:pPr>
              <w:spacing w:before="120" w:after="120"/>
              <w:ind w:left="0" w:firstLine="0"/>
              <w:rPr>
                <w:rFonts w:ascii="Arial" w:hAnsi="Arial" w:cs="Arial"/>
                <w:szCs w:val="24"/>
              </w:rPr>
            </w:pPr>
            <w:r w:rsidRPr="007A2D57">
              <w:rPr>
                <w:rFonts w:ascii="Arial" w:hAnsi="Arial" w:cs="Arial"/>
                <w:szCs w:val="24"/>
              </w:rPr>
              <w:t>HHSRS Competency</w:t>
            </w:r>
          </w:p>
          <w:p w:rsidR="00A062E0" w:rsidRPr="007A2D57" w:rsidRDefault="00A062E0" w:rsidP="00A062E0">
            <w:pPr>
              <w:spacing w:before="120" w:after="120"/>
              <w:ind w:left="0" w:firstLine="0"/>
              <w:rPr>
                <w:rFonts w:ascii="Arial" w:hAnsi="Arial" w:cs="Arial"/>
                <w:szCs w:val="24"/>
              </w:rPr>
            </w:pPr>
          </w:p>
        </w:tc>
      </w:tr>
      <w:tr w:rsidR="009C61F2" w:rsidRPr="007A2D57" w:rsidTr="00640B98">
        <w:tc>
          <w:tcPr>
            <w:tcW w:w="3391" w:type="dxa"/>
          </w:tcPr>
          <w:p w:rsidR="009C61F2" w:rsidRPr="007A2D57" w:rsidRDefault="009C61F2">
            <w:pPr>
              <w:spacing w:before="120" w:after="120"/>
              <w:ind w:left="0" w:firstLine="0"/>
              <w:rPr>
                <w:rFonts w:ascii="Arial" w:hAnsi="Arial" w:cs="Arial"/>
                <w:szCs w:val="24"/>
              </w:rPr>
            </w:pPr>
            <w:r w:rsidRPr="007A2D57">
              <w:rPr>
                <w:rFonts w:ascii="Arial" w:hAnsi="Arial" w:cs="Arial"/>
                <w:szCs w:val="24"/>
              </w:rPr>
              <w:t>TRAINING</w:t>
            </w:r>
          </w:p>
        </w:tc>
        <w:tc>
          <w:tcPr>
            <w:tcW w:w="3809" w:type="dxa"/>
          </w:tcPr>
          <w:p w:rsidR="009C61F2" w:rsidRPr="007A2D57" w:rsidRDefault="004D66AA" w:rsidP="004D66AA">
            <w:pPr>
              <w:spacing w:before="120" w:after="120"/>
              <w:ind w:left="0" w:firstLine="0"/>
              <w:rPr>
                <w:rFonts w:ascii="Arial" w:hAnsi="Arial" w:cs="Arial"/>
                <w:szCs w:val="24"/>
              </w:rPr>
            </w:pPr>
            <w:r w:rsidRPr="007A2D57">
              <w:rPr>
                <w:rFonts w:ascii="Arial" w:hAnsi="Arial" w:cs="Arial"/>
                <w:szCs w:val="24"/>
              </w:rPr>
              <w:t>Evidence of continuing professional development</w:t>
            </w:r>
          </w:p>
        </w:tc>
        <w:tc>
          <w:tcPr>
            <w:tcW w:w="3420" w:type="dxa"/>
          </w:tcPr>
          <w:p w:rsidR="00402EE7" w:rsidRPr="007A2D57" w:rsidRDefault="00402EE7">
            <w:pPr>
              <w:spacing w:before="120" w:after="120"/>
              <w:ind w:left="0" w:firstLine="0"/>
              <w:rPr>
                <w:rFonts w:ascii="Arial" w:hAnsi="Arial" w:cs="Arial"/>
                <w:szCs w:val="24"/>
              </w:rPr>
            </w:pPr>
            <w:r w:rsidRPr="007A2D57">
              <w:rPr>
                <w:rFonts w:ascii="Arial" w:hAnsi="Arial" w:cs="Arial"/>
                <w:szCs w:val="24"/>
              </w:rPr>
              <w:t>Train the trainer</w:t>
            </w:r>
          </w:p>
          <w:p w:rsidR="009C61F2" w:rsidRPr="007A2D57" w:rsidRDefault="00402EE7">
            <w:pPr>
              <w:spacing w:before="120" w:after="120"/>
              <w:ind w:left="0" w:firstLine="0"/>
              <w:rPr>
                <w:rFonts w:ascii="Arial" w:hAnsi="Arial" w:cs="Arial"/>
                <w:szCs w:val="24"/>
              </w:rPr>
            </w:pPr>
            <w:r w:rsidRPr="007A2D57">
              <w:rPr>
                <w:rFonts w:ascii="Arial" w:hAnsi="Arial" w:cs="Arial"/>
                <w:szCs w:val="24"/>
              </w:rPr>
              <w:t>Lead auditor</w:t>
            </w:r>
          </w:p>
        </w:tc>
      </w:tr>
      <w:tr w:rsidR="009C61F2" w:rsidRPr="007A2D57" w:rsidTr="00640B98">
        <w:tc>
          <w:tcPr>
            <w:tcW w:w="3391" w:type="dxa"/>
          </w:tcPr>
          <w:p w:rsidR="009C61F2" w:rsidRPr="007A2D57" w:rsidRDefault="009C61F2">
            <w:pPr>
              <w:spacing w:before="120" w:after="120"/>
              <w:ind w:left="0" w:firstLine="0"/>
              <w:rPr>
                <w:rFonts w:ascii="Arial" w:hAnsi="Arial" w:cs="Arial"/>
                <w:szCs w:val="24"/>
              </w:rPr>
            </w:pPr>
            <w:r w:rsidRPr="007A2D57">
              <w:rPr>
                <w:rFonts w:ascii="Arial" w:hAnsi="Arial" w:cs="Arial"/>
                <w:szCs w:val="24"/>
              </w:rPr>
              <w:t>SPECIAL KNOWLEDGE</w:t>
            </w:r>
          </w:p>
        </w:tc>
        <w:tc>
          <w:tcPr>
            <w:tcW w:w="3809" w:type="dxa"/>
          </w:tcPr>
          <w:p w:rsidR="001A4F8F" w:rsidRPr="007A2D57" w:rsidRDefault="00AA66BD" w:rsidP="00AA66BD">
            <w:pPr>
              <w:spacing w:before="120" w:after="120"/>
              <w:ind w:left="0" w:firstLine="0"/>
              <w:rPr>
                <w:rFonts w:ascii="Arial" w:hAnsi="Arial" w:cs="Arial"/>
                <w:szCs w:val="24"/>
              </w:rPr>
            </w:pPr>
            <w:r w:rsidRPr="007A2D57">
              <w:rPr>
                <w:rFonts w:ascii="Arial" w:hAnsi="Arial" w:cs="Arial"/>
                <w:szCs w:val="24"/>
              </w:rPr>
              <w:t>Must be able to demonstrate an ability to undertake complex specialist / technical work and make independent decisions without supervision on a regular basis, recognising personal limits and when to ask for assistance and support.</w:t>
            </w:r>
          </w:p>
          <w:p w:rsidR="00AA66BD" w:rsidRPr="007A2D57" w:rsidRDefault="00AA66BD" w:rsidP="00AA66BD">
            <w:pPr>
              <w:spacing w:before="120" w:after="120"/>
              <w:ind w:left="0" w:firstLine="0"/>
              <w:rPr>
                <w:rFonts w:ascii="Arial" w:hAnsi="Arial" w:cs="Arial"/>
                <w:szCs w:val="24"/>
              </w:rPr>
            </w:pPr>
            <w:r w:rsidRPr="007A2D57">
              <w:rPr>
                <w:rFonts w:ascii="Arial" w:hAnsi="Arial" w:cs="Arial"/>
                <w:szCs w:val="24"/>
              </w:rPr>
              <w:t>Working knowledge of Microsoft Office products, particularly: Word, Excel, PowerPoint, Outlook, Internet Explorer</w:t>
            </w:r>
          </w:p>
        </w:tc>
        <w:tc>
          <w:tcPr>
            <w:tcW w:w="3420" w:type="dxa"/>
          </w:tcPr>
          <w:p w:rsidR="004D66AA" w:rsidRPr="007A2D57" w:rsidRDefault="004D66AA" w:rsidP="004D66AA">
            <w:pPr>
              <w:spacing w:before="120" w:after="120"/>
              <w:ind w:left="0" w:firstLine="0"/>
              <w:rPr>
                <w:rFonts w:ascii="Arial" w:hAnsi="Arial" w:cs="Arial"/>
                <w:szCs w:val="24"/>
              </w:rPr>
            </w:pPr>
            <w:r w:rsidRPr="007A2D57">
              <w:rPr>
                <w:rFonts w:ascii="Arial" w:hAnsi="Arial" w:cs="Arial"/>
                <w:szCs w:val="24"/>
              </w:rPr>
              <w:t>Thorough understanding of HACCP &amp; Risk Assessments</w:t>
            </w:r>
          </w:p>
          <w:p w:rsidR="004D66AA" w:rsidRPr="007A2D57" w:rsidRDefault="004D66AA" w:rsidP="004D66AA">
            <w:pPr>
              <w:spacing w:before="120" w:after="120"/>
              <w:ind w:left="0" w:firstLine="0"/>
              <w:rPr>
                <w:rFonts w:ascii="Arial" w:hAnsi="Arial" w:cs="Arial"/>
                <w:szCs w:val="24"/>
              </w:rPr>
            </w:pPr>
            <w:r w:rsidRPr="007A2D57">
              <w:rPr>
                <w:rFonts w:ascii="Arial" w:hAnsi="Arial" w:cs="Arial"/>
                <w:szCs w:val="24"/>
              </w:rPr>
              <w:t xml:space="preserve">Good working knowledge of the investigation and control of infectious disease </w:t>
            </w:r>
          </w:p>
          <w:p w:rsidR="004378E4" w:rsidRPr="007A2D57" w:rsidRDefault="004D66AA" w:rsidP="004D66AA">
            <w:pPr>
              <w:spacing w:before="120" w:after="120"/>
              <w:ind w:left="0" w:firstLine="0"/>
              <w:rPr>
                <w:rFonts w:ascii="Arial" w:hAnsi="Arial" w:cs="Arial"/>
                <w:szCs w:val="24"/>
              </w:rPr>
            </w:pPr>
            <w:r w:rsidRPr="007A2D57">
              <w:rPr>
                <w:rFonts w:ascii="Arial" w:hAnsi="Arial" w:cs="Arial"/>
                <w:szCs w:val="24"/>
              </w:rPr>
              <w:t>Working knowledge of SFBB &amp; Food Hygiene Rating Scheme</w:t>
            </w:r>
          </w:p>
        </w:tc>
      </w:tr>
      <w:tr w:rsidR="009C61F2" w:rsidRPr="007A2D57" w:rsidTr="00640B98">
        <w:tc>
          <w:tcPr>
            <w:tcW w:w="3391" w:type="dxa"/>
          </w:tcPr>
          <w:p w:rsidR="009C61F2" w:rsidRPr="007A2D57" w:rsidRDefault="009C61F2">
            <w:pPr>
              <w:spacing w:before="120" w:after="120"/>
              <w:ind w:left="0" w:firstLine="0"/>
              <w:rPr>
                <w:rFonts w:ascii="Arial" w:hAnsi="Arial" w:cs="Arial"/>
                <w:szCs w:val="24"/>
              </w:rPr>
            </w:pPr>
            <w:r w:rsidRPr="007A2D57">
              <w:rPr>
                <w:rFonts w:ascii="Arial" w:hAnsi="Arial" w:cs="Arial"/>
                <w:szCs w:val="24"/>
              </w:rPr>
              <w:t>PERSONAL CIRCUMSTANCES</w:t>
            </w:r>
          </w:p>
        </w:tc>
        <w:tc>
          <w:tcPr>
            <w:tcW w:w="3809" w:type="dxa"/>
          </w:tcPr>
          <w:p w:rsidR="009C61F2" w:rsidRPr="007A2D57" w:rsidRDefault="004D66AA">
            <w:pPr>
              <w:spacing w:before="120" w:after="120"/>
              <w:ind w:left="0" w:firstLine="0"/>
              <w:rPr>
                <w:rFonts w:ascii="Arial" w:hAnsi="Arial" w:cs="Arial"/>
                <w:szCs w:val="24"/>
              </w:rPr>
            </w:pPr>
            <w:r w:rsidRPr="007A2D57">
              <w:rPr>
                <w:rFonts w:ascii="Arial" w:hAnsi="Arial" w:cs="Arial"/>
                <w:szCs w:val="24"/>
              </w:rPr>
              <w:t>Flexible</w:t>
            </w:r>
            <w:r w:rsidR="009C61F2" w:rsidRPr="007A2D57">
              <w:rPr>
                <w:rFonts w:ascii="Arial" w:hAnsi="Arial" w:cs="Arial"/>
                <w:szCs w:val="24"/>
              </w:rPr>
              <w:t xml:space="preserve"> and willing to work outside normal office hours as required.</w:t>
            </w:r>
          </w:p>
          <w:p w:rsidR="00C10376" w:rsidRPr="007A2D57" w:rsidRDefault="00C10376">
            <w:pPr>
              <w:spacing w:before="120" w:after="120"/>
              <w:ind w:left="0" w:firstLine="0"/>
              <w:rPr>
                <w:rFonts w:ascii="Arial" w:hAnsi="Arial" w:cs="Arial"/>
                <w:szCs w:val="24"/>
              </w:rPr>
            </w:pPr>
            <w:r w:rsidRPr="007A2D57">
              <w:rPr>
                <w:rFonts w:ascii="Arial" w:hAnsi="Arial" w:cs="Arial"/>
                <w:szCs w:val="24"/>
              </w:rPr>
              <w:t>Current and valid driving licence. Use of car.</w:t>
            </w:r>
          </w:p>
        </w:tc>
        <w:tc>
          <w:tcPr>
            <w:tcW w:w="3420" w:type="dxa"/>
          </w:tcPr>
          <w:p w:rsidR="009C61F2" w:rsidRPr="007A2D57" w:rsidRDefault="009C61F2">
            <w:pPr>
              <w:spacing w:before="120" w:after="120"/>
              <w:ind w:left="0" w:firstLine="0"/>
              <w:rPr>
                <w:rFonts w:ascii="Arial" w:hAnsi="Arial" w:cs="Arial"/>
                <w:szCs w:val="24"/>
              </w:rPr>
            </w:pPr>
          </w:p>
        </w:tc>
      </w:tr>
      <w:tr w:rsidR="009C61F2" w:rsidRPr="007A2D57" w:rsidTr="00640B98">
        <w:tc>
          <w:tcPr>
            <w:tcW w:w="3391" w:type="dxa"/>
          </w:tcPr>
          <w:p w:rsidR="009C61F2" w:rsidRPr="007A2D57" w:rsidRDefault="009C61F2">
            <w:pPr>
              <w:spacing w:before="120" w:after="120"/>
              <w:ind w:left="0" w:firstLine="0"/>
              <w:rPr>
                <w:rFonts w:ascii="Arial" w:hAnsi="Arial" w:cs="Arial"/>
                <w:szCs w:val="24"/>
              </w:rPr>
            </w:pPr>
            <w:r w:rsidRPr="007A2D57">
              <w:rPr>
                <w:rFonts w:ascii="Arial" w:hAnsi="Arial" w:cs="Arial"/>
                <w:szCs w:val="24"/>
              </w:rPr>
              <w:t>DISPOSITION AND ATTITUDE</w:t>
            </w:r>
          </w:p>
        </w:tc>
        <w:tc>
          <w:tcPr>
            <w:tcW w:w="3809" w:type="dxa"/>
          </w:tcPr>
          <w:p w:rsidR="004D66AA" w:rsidRPr="007A2D57" w:rsidRDefault="009C61F2" w:rsidP="004D66AA">
            <w:pPr>
              <w:ind w:left="0" w:firstLine="0"/>
              <w:rPr>
                <w:rFonts w:ascii="Arial" w:hAnsi="Arial" w:cs="Arial"/>
                <w:szCs w:val="24"/>
              </w:rPr>
            </w:pPr>
            <w:r w:rsidRPr="007A2D57">
              <w:rPr>
                <w:rFonts w:ascii="Arial" w:hAnsi="Arial" w:cs="Arial"/>
                <w:szCs w:val="24"/>
              </w:rPr>
              <w:br/>
            </w:r>
            <w:r w:rsidR="004D66AA" w:rsidRPr="007A2D57">
              <w:rPr>
                <w:rFonts w:ascii="Arial" w:hAnsi="Arial" w:cs="Arial"/>
                <w:szCs w:val="24"/>
              </w:rPr>
              <w:t xml:space="preserve">Committed </w:t>
            </w:r>
          </w:p>
          <w:p w:rsidR="004D66AA" w:rsidRPr="007A2D57" w:rsidRDefault="004D66AA" w:rsidP="004D66AA">
            <w:pPr>
              <w:ind w:left="0" w:firstLine="0"/>
              <w:rPr>
                <w:rFonts w:ascii="Arial" w:hAnsi="Arial" w:cs="Arial"/>
                <w:szCs w:val="24"/>
              </w:rPr>
            </w:pPr>
            <w:r w:rsidRPr="007A2D57">
              <w:rPr>
                <w:rFonts w:ascii="Arial" w:hAnsi="Arial" w:cs="Arial"/>
                <w:szCs w:val="24"/>
              </w:rPr>
              <w:t xml:space="preserve"> </w:t>
            </w:r>
          </w:p>
          <w:p w:rsidR="004D66AA" w:rsidRPr="007A2D57" w:rsidRDefault="004D66AA" w:rsidP="004D66AA">
            <w:pPr>
              <w:ind w:left="0" w:firstLine="0"/>
              <w:rPr>
                <w:rFonts w:ascii="Arial" w:hAnsi="Arial" w:cs="Arial"/>
                <w:szCs w:val="24"/>
              </w:rPr>
            </w:pPr>
            <w:r w:rsidRPr="007A2D57">
              <w:rPr>
                <w:rFonts w:ascii="Arial" w:hAnsi="Arial" w:cs="Arial"/>
                <w:szCs w:val="24"/>
              </w:rPr>
              <w:t xml:space="preserve">Excellent communication and </w:t>
            </w:r>
          </w:p>
          <w:p w:rsidR="004D66AA" w:rsidRPr="007A2D57" w:rsidRDefault="004D66AA" w:rsidP="004D66AA">
            <w:pPr>
              <w:ind w:left="0" w:firstLine="0"/>
              <w:rPr>
                <w:rFonts w:ascii="Arial" w:hAnsi="Arial" w:cs="Arial"/>
                <w:szCs w:val="24"/>
              </w:rPr>
            </w:pPr>
            <w:r w:rsidRPr="007A2D57">
              <w:rPr>
                <w:rFonts w:ascii="Arial" w:hAnsi="Arial" w:cs="Arial"/>
                <w:szCs w:val="24"/>
              </w:rPr>
              <w:t xml:space="preserve">interpersonal skills </w:t>
            </w:r>
          </w:p>
          <w:p w:rsidR="004D66AA" w:rsidRPr="007A2D57" w:rsidRDefault="004D66AA" w:rsidP="004D66AA">
            <w:pPr>
              <w:ind w:left="0" w:firstLine="0"/>
              <w:rPr>
                <w:rFonts w:ascii="Arial" w:hAnsi="Arial" w:cs="Arial"/>
                <w:szCs w:val="24"/>
              </w:rPr>
            </w:pPr>
            <w:r w:rsidRPr="007A2D57">
              <w:rPr>
                <w:rFonts w:ascii="Arial" w:hAnsi="Arial" w:cs="Arial"/>
                <w:szCs w:val="24"/>
              </w:rPr>
              <w:t xml:space="preserve"> </w:t>
            </w:r>
          </w:p>
          <w:p w:rsidR="004D66AA" w:rsidRPr="007A2D57" w:rsidRDefault="004D66AA" w:rsidP="004D66AA">
            <w:pPr>
              <w:ind w:left="0" w:firstLine="0"/>
              <w:rPr>
                <w:rFonts w:ascii="Arial" w:hAnsi="Arial" w:cs="Arial"/>
                <w:szCs w:val="24"/>
              </w:rPr>
            </w:pPr>
            <w:r w:rsidRPr="007A2D57">
              <w:rPr>
                <w:rFonts w:ascii="Arial" w:hAnsi="Arial" w:cs="Arial"/>
                <w:szCs w:val="24"/>
              </w:rPr>
              <w:t xml:space="preserve">Able and willing to take </w:t>
            </w:r>
          </w:p>
          <w:p w:rsidR="004D66AA" w:rsidRPr="007A2D57" w:rsidRDefault="004D66AA" w:rsidP="004D66AA">
            <w:pPr>
              <w:ind w:left="0" w:firstLine="0"/>
              <w:rPr>
                <w:rFonts w:ascii="Arial" w:hAnsi="Arial" w:cs="Arial"/>
                <w:szCs w:val="24"/>
              </w:rPr>
            </w:pPr>
            <w:r w:rsidRPr="007A2D57">
              <w:rPr>
                <w:rFonts w:ascii="Arial" w:hAnsi="Arial" w:cs="Arial"/>
                <w:szCs w:val="24"/>
              </w:rPr>
              <w:t xml:space="preserve">responsibility </w:t>
            </w:r>
          </w:p>
          <w:p w:rsidR="004D66AA" w:rsidRPr="007A2D57" w:rsidRDefault="004D66AA" w:rsidP="004D66AA">
            <w:pPr>
              <w:ind w:left="0" w:firstLine="0"/>
              <w:rPr>
                <w:rFonts w:ascii="Arial" w:hAnsi="Arial" w:cs="Arial"/>
                <w:szCs w:val="24"/>
              </w:rPr>
            </w:pPr>
            <w:r w:rsidRPr="007A2D57">
              <w:rPr>
                <w:rFonts w:ascii="Arial" w:hAnsi="Arial" w:cs="Arial"/>
                <w:szCs w:val="24"/>
              </w:rPr>
              <w:t xml:space="preserve"> </w:t>
            </w:r>
          </w:p>
          <w:p w:rsidR="004D66AA" w:rsidRPr="007A2D57" w:rsidRDefault="004D66AA" w:rsidP="004D66AA">
            <w:pPr>
              <w:ind w:left="0" w:firstLine="0"/>
              <w:rPr>
                <w:rFonts w:ascii="Arial" w:hAnsi="Arial" w:cs="Arial"/>
                <w:szCs w:val="24"/>
              </w:rPr>
            </w:pPr>
            <w:r w:rsidRPr="007A2D57">
              <w:rPr>
                <w:rFonts w:ascii="Arial" w:hAnsi="Arial" w:cs="Arial"/>
                <w:szCs w:val="24"/>
              </w:rPr>
              <w:t>Self motivated to work both autonomously and as part of a team</w:t>
            </w:r>
          </w:p>
          <w:p w:rsidR="004D66AA" w:rsidRPr="007A2D57" w:rsidRDefault="004D66AA" w:rsidP="004D66AA">
            <w:pPr>
              <w:ind w:left="0" w:firstLine="0"/>
              <w:rPr>
                <w:rFonts w:ascii="Arial" w:hAnsi="Arial" w:cs="Arial"/>
                <w:szCs w:val="24"/>
              </w:rPr>
            </w:pPr>
            <w:r w:rsidRPr="007A2D57">
              <w:rPr>
                <w:rFonts w:ascii="Arial" w:hAnsi="Arial" w:cs="Arial"/>
                <w:szCs w:val="24"/>
              </w:rPr>
              <w:t xml:space="preserve"> </w:t>
            </w:r>
          </w:p>
          <w:p w:rsidR="004D66AA" w:rsidRPr="007A2D57" w:rsidRDefault="004D66AA" w:rsidP="004D66AA">
            <w:pPr>
              <w:ind w:left="0" w:firstLine="0"/>
              <w:rPr>
                <w:rFonts w:ascii="Arial" w:hAnsi="Arial" w:cs="Arial"/>
                <w:szCs w:val="24"/>
              </w:rPr>
            </w:pPr>
            <w:r w:rsidRPr="007A2D57">
              <w:rPr>
                <w:rFonts w:ascii="Arial" w:hAnsi="Arial" w:cs="Arial"/>
                <w:szCs w:val="24"/>
              </w:rPr>
              <w:t xml:space="preserve">Ability to work and deliver </w:t>
            </w:r>
          </w:p>
          <w:p w:rsidR="004D66AA" w:rsidRPr="007A2D57" w:rsidRDefault="004D66AA" w:rsidP="004D66AA">
            <w:pPr>
              <w:ind w:left="0" w:firstLine="0"/>
              <w:rPr>
                <w:rFonts w:ascii="Arial" w:hAnsi="Arial" w:cs="Arial"/>
                <w:szCs w:val="24"/>
              </w:rPr>
            </w:pPr>
            <w:r w:rsidRPr="007A2D57">
              <w:rPr>
                <w:rFonts w:ascii="Arial" w:hAnsi="Arial" w:cs="Arial"/>
                <w:szCs w:val="24"/>
              </w:rPr>
              <w:t xml:space="preserve">under pressure </w:t>
            </w:r>
          </w:p>
          <w:p w:rsidR="004D66AA" w:rsidRPr="007A2D57" w:rsidRDefault="004D66AA" w:rsidP="004D66AA">
            <w:pPr>
              <w:ind w:left="0" w:firstLine="0"/>
              <w:rPr>
                <w:rFonts w:ascii="Arial" w:hAnsi="Arial" w:cs="Arial"/>
                <w:szCs w:val="24"/>
              </w:rPr>
            </w:pPr>
            <w:r w:rsidRPr="007A2D57">
              <w:rPr>
                <w:rFonts w:ascii="Arial" w:hAnsi="Arial" w:cs="Arial"/>
                <w:szCs w:val="24"/>
              </w:rPr>
              <w:t xml:space="preserve"> </w:t>
            </w:r>
          </w:p>
          <w:p w:rsidR="00592CA5" w:rsidRPr="007A2D57" w:rsidRDefault="00592CA5" w:rsidP="004D66AA">
            <w:pPr>
              <w:ind w:left="0" w:firstLine="0"/>
              <w:rPr>
                <w:rFonts w:ascii="Arial" w:hAnsi="Arial" w:cs="Arial"/>
                <w:szCs w:val="24"/>
              </w:rPr>
            </w:pPr>
            <w:r w:rsidRPr="007A2D57">
              <w:rPr>
                <w:rFonts w:ascii="Arial" w:hAnsi="Arial" w:cs="Arial"/>
                <w:szCs w:val="24"/>
              </w:rPr>
              <w:t>Calm under pressure</w:t>
            </w:r>
          </w:p>
          <w:p w:rsidR="004D66AA" w:rsidRPr="007A2D57" w:rsidRDefault="004D66AA" w:rsidP="00041BC6">
            <w:pPr>
              <w:ind w:left="0" w:firstLine="0"/>
              <w:rPr>
                <w:rFonts w:ascii="Arial" w:hAnsi="Arial" w:cs="Arial"/>
                <w:szCs w:val="24"/>
              </w:rPr>
            </w:pPr>
          </w:p>
          <w:p w:rsidR="00592CA5" w:rsidRPr="007A2D57" w:rsidRDefault="00592CA5" w:rsidP="00041BC6">
            <w:pPr>
              <w:ind w:left="0" w:firstLine="0"/>
              <w:rPr>
                <w:rFonts w:ascii="Arial" w:hAnsi="Arial" w:cs="Arial"/>
                <w:szCs w:val="24"/>
              </w:rPr>
            </w:pPr>
            <w:r w:rsidRPr="007A2D57">
              <w:rPr>
                <w:rFonts w:ascii="Arial" w:hAnsi="Arial" w:cs="Arial"/>
                <w:szCs w:val="24"/>
              </w:rPr>
              <w:t>Commitment to customer service</w:t>
            </w:r>
          </w:p>
          <w:p w:rsidR="00592CA5" w:rsidRPr="007A2D57" w:rsidRDefault="00592CA5">
            <w:pPr>
              <w:ind w:left="0" w:firstLine="0"/>
              <w:rPr>
                <w:rFonts w:ascii="Arial" w:hAnsi="Arial" w:cs="Arial"/>
                <w:szCs w:val="24"/>
              </w:rPr>
            </w:pPr>
          </w:p>
        </w:tc>
        <w:tc>
          <w:tcPr>
            <w:tcW w:w="3420" w:type="dxa"/>
          </w:tcPr>
          <w:p w:rsidR="009C61F2" w:rsidRPr="007A2D57" w:rsidRDefault="009C61F2">
            <w:pPr>
              <w:spacing w:before="120" w:after="120"/>
              <w:ind w:left="0" w:firstLine="0"/>
              <w:rPr>
                <w:rFonts w:ascii="Arial" w:hAnsi="Arial" w:cs="Arial"/>
                <w:szCs w:val="24"/>
              </w:rPr>
            </w:pPr>
            <w:r w:rsidRPr="007A2D57">
              <w:rPr>
                <w:rFonts w:ascii="Arial" w:hAnsi="Arial" w:cs="Arial"/>
                <w:szCs w:val="24"/>
              </w:rPr>
              <w:t>Ability to research subjects and collate information.</w:t>
            </w:r>
          </w:p>
        </w:tc>
      </w:tr>
      <w:tr w:rsidR="009C61F2" w:rsidRPr="007A2D57" w:rsidTr="00640B98">
        <w:tc>
          <w:tcPr>
            <w:tcW w:w="3391" w:type="dxa"/>
          </w:tcPr>
          <w:p w:rsidR="009C61F2" w:rsidRPr="007A2D57" w:rsidRDefault="009C61F2">
            <w:pPr>
              <w:spacing w:before="120" w:after="120"/>
              <w:ind w:left="0" w:firstLine="0"/>
              <w:rPr>
                <w:rFonts w:ascii="Arial" w:hAnsi="Arial" w:cs="Arial"/>
                <w:szCs w:val="24"/>
              </w:rPr>
            </w:pPr>
            <w:r w:rsidRPr="007A2D57">
              <w:rPr>
                <w:rFonts w:ascii="Arial" w:hAnsi="Arial" w:cs="Arial"/>
                <w:szCs w:val="24"/>
              </w:rPr>
              <w:t>PRACTICAL/INTELLECTUAL</w:t>
            </w:r>
          </w:p>
        </w:tc>
        <w:tc>
          <w:tcPr>
            <w:tcW w:w="3809" w:type="dxa"/>
          </w:tcPr>
          <w:p w:rsidR="00592CA5" w:rsidRPr="007A2D57" w:rsidRDefault="00592CA5" w:rsidP="00592CA5">
            <w:pPr>
              <w:tabs>
                <w:tab w:val="right" w:leader="dot" w:pos="4680"/>
                <w:tab w:val="left" w:pos="5040"/>
                <w:tab w:val="right" w:leader="dot" w:pos="10440"/>
              </w:tabs>
              <w:spacing w:before="120" w:after="120"/>
              <w:ind w:left="0" w:firstLine="0"/>
              <w:rPr>
                <w:rFonts w:ascii="Arial" w:hAnsi="Arial" w:cs="Arial"/>
                <w:szCs w:val="24"/>
              </w:rPr>
            </w:pPr>
            <w:r w:rsidRPr="007A2D57">
              <w:rPr>
                <w:rFonts w:ascii="Arial" w:hAnsi="Arial" w:cs="Arial"/>
                <w:szCs w:val="24"/>
              </w:rPr>
              <w:t>Track record of evidence gathering, analytical, problem-solvi</w:t>
            </w:r>
            <w:r w:rsidR="004D66AA" w:rsidRPr="007A2D57">
              <w:rPr>
                <w:rFonts w:ascii="Arial" w:hAnsi="Arial" w:cs="Arial"/>
                <w:szCs w:val="24"/>
              </w:rPr>
              <w:t>ng and decision-making skills</w:t>
            </w:r>
            <w:r w:rsidRPr="007A2D57">
              <w:rPr>
                <w:rFonts w:ascii="Arial" w:hAnsi="Arial" w:cs="Arial"/>
                <w:szCs w:val="24"/>
              </w:rPr>
              <w:t>.</w:t>
            </w:r>
          </w:p>
          <w:p w:rsidR="00AA66BD" w:rsidRPr="007A2D57" w:rsidRDefault="00AA66BD" w:rsidP="00AA66BD">
            <w:pPr>
              <w:tabs>
                <w:tab w:val="right" w:leader="dot" w:pos="4680"/>
                <w:tab w:val="left" w:pos="5040"/>
                <w:tab w:val="right" w:leader="dot" w:pos="10440"/>
              </w:tabs>
              <w:spacing w:before="120" w:after="120"/>
              <w:ind w:left="0" w:firstLine="0"/>
              <w:rPr>
                <w:rFonts w:ascii="Arial" w:hAnsi="Arial" w:cs="Arial"/>
                <w:szCs w:val="24"/>
              </w:rPr>
            </w:pPr>
            <w:r w:rsidRPr="007A2D57">
              <w:rPr>
                <w:rFonts w:ascii="Arial" w:hAnsi="Arial" w:cs="Arial"/>
                <w:szCs w:val="24"/>
              </w:rPr>
              <w:t>Ability to organise and prioritise work to achieve own workloads and meet targets in the service plan and effectively manage several projects and tasks.</w:t>
            </w:r>
          </w:p>
          <w:p w:rsidR="00ED0D8C" w:rsidRPr="007A2D57" w:rsidRDefault="00592CA5" w:rsidP="00AA66BD">
            <w:pPr>
              <w:tabs>
                <w:tab w:val="right" w:leader="dot" w:pos="4680"/>
                <w:tab w:val="left" w:pos="5040"/>
                <w:tab w:val="right" w:leader="dot" w:pos="10440"/>
              </w:tabs>
              <w:spacing w:before="120" w:after="120"/>
              <w:ind w:left="0" w:firstLine="0"/>
              <w:rPr>
                <w:rFonts w:ascii="Arial" w:hAnsi="Arial" w:cs="Arial"/>
                <w:szCs w:val="24"/>
              </w:rPr>
            </w:pPr>
            <w:r w:rsidRPr="007A2D57">
              <w:rPr>
                <w:rFonts w:ascii="Arial" w:hAnsi="Arial" w:cs="Arial"/>
                <w:szCs w:val="24"/>
              </w:rPr>
              <w:t>Good negotiation and conflict management skills</w:t>
            </w:r>
          </w:p>
          <w:p w:rsidR="004D66AA" w:rsidRPr="007A2D57" w:rsidRDefault="004D66AA" w:rsidP="004D66AA">
            <w:pPr>
              <w:tabs>
                <w:tab w:val="right" w:leader="dot" w:pos="4680"/>
                <w:tab w:val="left" w:pos="5040"/>
                <w:tab w:val="right" w:leader="dot" w:pos="10440"/>
              </w:tabs>
              <w:spacing w:before="120" w:after="120"/>
              <w:ind w:left="0" w:firstLine="0"/>
              <w:rPr>
                <w:rFonts w:ascii="Arial" w:hAnsi="Arial" w:cs="Arial"/>
                <w:szCs w:val="24"/>
              </w:rPr>
            </w:pPr>
            <w:r w:rsidRPr="007A2D57">
              <w:rPr>
                <w:rFonts w:ascii="Arial" w:hAnsi="Arial" w:cs="Arial"/>
                <w:szCs w:val="24"/>
              </w:rPr>
              <w:t xml:space="preserve">Imaginative/innovative </w:t>
            </w:r>
          </w:p>
          <w:p w:rsidR="004D66AA" w:rsidRPr="007A2D57" w:rsidRDefault="004D66AA" w:rsidP="004D66AA">
            <w:pPr>
              <w:tabs>
                <w:tab w:val="right" w:leader="dot" w:pos="4680"/>
                <w:tab w:val="left" w:pos="5040"/>
                <w:tab w:val="right" w:leader="dot" w:pos="10440"/>
              </w:tabs>
              <w:spacing w:before="120" w:after="120"/>
              <w:ind w:left="0" w:firstLine="0"/>
              <w:rPr>
                <w:rFonts w:ascii="Arial" w:hAnsi="Arial" w:cs="Arial"/>
                <w:szCs w:val="24"/>
              </w:rPr>
            </w:pPr>
            <w:r w:rsidRPr="007A2D57">
              <w:rPr>
                <w:rFonts w:ascii="Arial" w:hAnsi="Arial" w:cs="Arial"/>
                <w:szCs w:val="24"/>
              </w:rPr>
              <w:t xml:space="preserve"> </w:t>
            </w:r>
          </w:p>
          <w:p w:rsidR="002130ED" w:rsidRPr="007A2D57" w:rsidRDefault="002130ED">
            <w:pPr>
              <w:pStyle w:val="BodyText"/>
              <w:rPr>
                <w:rFonts w:ascii="Arial" w:hAnsi="Arial" w:cs="Arial"/>
                <w:szCs w:val="24"/>
              </w:rPr>
            </w:pPr>
          </w:p>
        </w:tc>
        <w:tc>
          <w:tcPr>
            <w:tcW w:w="3420" w:type="dxa"/>
          </w:tcPr>
          <w:p w:rsidR="009C61F2" w:rsidRPr="007A2D57" w:rsidRDefault="006026A8">
            <w:pPr>
              <w:spacing w:before="120" w:after="120"/>
              <w:ind w:left="0" w:firstLine="0"/>
              <w:rPr>
                <w:rFonts w:ascii="Arial" w:hAnsi="Arial" w:cs="Arial"/>
                <w:szCs w:val="24"/>
              </w:rPr>
            </w:pPr>
            <w:r w:rsidRPr="007A2D57">
              <w:rPr>
                <w:rFonts w:ascii="Arial" w:hAnsi="Arial" w:cs="Arial"/>
                <w:szCs w:val="24"/>
              </w:rPr>
              <w:t>Experience of Primary Authority Partnerships</w:t>
            </w:r>
          </w:p>
        </w:tc>
      </w:tr>
    </w:tbl>
    <w:p w:rsidR="009C61F2" w:rsidRPr="005E1B86" w:rsidRDefault="009C61F2">
      <w:pPr>
        <w:ind w:left="0" w:firstLine="0"/>
        <w:rPr>
          <w:rFonts w:ascii="Arial" w:hAnsi="Arial" w:cs="Arial"/>
        </w:rPr>
      </w:pPr>
    </w:p>
    <w:sectPr w:rsidR="009C61F2" w:rsidRPr="005E1B86">
      <w:headerReference w:type="default" r:id="rId8"/>
      <w:pgSz w:w="11906" w:h="16838"/>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B2B" w:rsidRDefault="001F7B2B" w:rsidP="00DC62A9">
      <w:r>
        <w:separator/>
      </w:r>
    </w:p>
  </w:endnote>
  <w:endnote w:type="continuationSeparator" w:id="0">
    <w:p w:rsidR="001F7B2B" w:rsidRDefault="001F7B2B" w:rsidP="00DC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PCL6)">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B2B" w:rsidRDefault="001F7B2B" w:rsidP="00DC62A9">
      <w:r>
        <w:separator/>
      </w:r>
    </w:p>
  </w:footnote>
  <w:footnote w:type="continuationSeparator" w:id="0">
    <w:p w:rsidR="001F7B2B" w:rsidRDefault="001F7B2B" w:rsidP="00DC6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A9" w:rsidRPr="00DC62A9" w:rsidRDefault="00DC62A9">
    <w:pPr>
      <w:pStyle w:val="Header"/>
      <w:rPr>
        <w:rFonts w:ascii="Arial" w:hAnsi="Arial" w:cs="Arial"/>
      </w:rPr>
    </w:pPr>
  </w:p>
  <w:p w:rsidR="00DC62A9" w:rsidRDefault="00DC6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88B"/>
    <w:multiLevelType w:val="hybridMultilevel"/>
    <w:tmpl w:val="13167026"/>
    <w:lvl w:ilvl="0" w:tplc="C85864B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16928"/>
    <w:multiLevelType w:val="hybridMultilevel"/>
    <w:tmpl w:val="5B788104"/>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021F11"/>
    <w:multiLevelType w:val="hybridMultilevel"/>
    <w:tmpl w:val="2424FE72"/>
    <w:lvl w:ilvl="0" w:tplc="F1F60884">
      <w:start w:val="1"/>
      <w:numFmt w:val="decimal"/>
      <w:pStyle w:val="number1"/>
      <w:lvlText w:val="%1."/>
      <w:lvlJc w:val="left"/>
      <w:pPr>
        <w:tabs>
          <w:tab w:val="num" w:pos="720"/>
        </w:tabs>
        <w:ind w:left="72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836EAE"/>
    <w:multiLevelType w:val="hybridMultilevel"/>
    <w:tmpl w:val="8E1E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A51B9"/>
    <w:multiLevelType w:val="hybridMultilevel"/>
    <w:tmpl w:val="4D46F8C8"/>
    <w:lvl w:ilvl="0" w:tplc="C85864B0">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6A3CAD"/>
    <w:multiLevelType w:val="hybridMultilevel"/>
    <w:tmpl w:val="926EEE74"/>
    <w:lvl w:ilvl="0" w:tplc="C85864B0">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DE1957"/>
    <w:multiLevelType w:val="hybridMultilevel"/>
    <w:tmpl w:val="190A1218"/>
    <w:lvl w:ilvl="0" w:tplc="4772395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A50C99"/>
    <w:multiLevelType w:val="hybridMultilevel"/>
    <w:tmpl w:val="375E76E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E529E0"/>
    <w:multiLevelType w:val="hybridMultilevel"/>
    <w:tmpl w:val="3DEC0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23FE0"/>
    <w:multiLevelType w:val="hybridMultilevel"/>
    <w:tmpl w:val="EA322F82"/>
    <w:lvl w:ilvl="0" w:tplc="0409000F">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F54EE4"/>
    <w:multiLevelType w:val="hybridMultilevel"/>
    <w:tmpl w:val="A76ED730"/>
    <w:lvl w:ilvl="0" w:tplc="C85864B0">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E4FE0"/>
    <w:multiLevelType w:val="hybridMultilevel"/>
    <w:tmpl w:val="C224592E"/>
    <w:lvl w:ilvl="0" w:tplc="C85864B0">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6669ED"/>
    <w:multiLevelType w:val="hybridMultilevel"/>
    <w:tmpl w:val="04A21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DD76D7"/>
    <w:multiLevelType w:val="hybridMultilevel"/>
    <w:tmpl w:val="CD049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1F74B5"/>
    <w:multiLevelType w:val="hybridMultilevel"/>
    <w:tmpl w:val="ECA2ADA6"/>
    <w:lvl w:ilvl="0" w:tplc="C85864B0">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C47193"/>
    <w:multiLevelType w:val="hybridMultilevel"/>
    <w:tmpl w:val="93966B9E"/>
    <w:lvl w:ilvl="0" w:tplc="C85864B0">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8057A5"/>
    <w:multiLevelType w:val="hybridMultilevel"/>
    <w:tmpl w:val="1FEA99D0"/>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925BA7"/>
    <w:multiLevelType w:val="hybridMultilevel"/>
    <w:tmpl w:val="3F0C22EA"/>
    <w:lvl w:ilvl="0" w:tplc="6322AC46">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9"/>
  </w:num>
  <w:num w:numId="4">
    <w:abstractNumId w:val="16"/>
  </w:num>
  <w:num w:numId="5">
    <w:abstractNumId w:val="1"/>
  </w:num>
  <w:num w:numId="6">
    <w:abstractNumId w:val="17"/>
  </w:num>
  <w:num w:numId="7">
    <w:abstractNumId w:val="15"/>
  </w:num>
  <w:num w:numId="8">
    <w:abstractNumId w:val="0"/>
  </w:num>
  <w:num w:numId="9">
    <w:abstractNumId w:val="14"/>
  </w:num>
  <w:num w:numId="10">
    <w:abstractNumId w:val="5"/>
  </w:num>
  <w:num w:numId="11">
    <w:abstractNumId w:val="4"/>
  </w:num>
  <w:num w:numId="12">
    <w:abstractNumId w:val="11"/>
  </w:num>
  <w:num w:numId="13">
    <w:abstractNumId w:val="10"/>
  </w:num>
  <w:num w:numId="14">
    <w:abstractNumId w:val="8"/>
  </w:num>
  <w:num w:numId="15">
    <w:abstractNumId w:val="12"/>
  </w:num>
  <w:num w:numId="16">
    <w:abstractNumId w:val="2"/>
  </w:num>
  <w:num w:numId="17">
    <w:abstractNumId w:val="1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F2"/>
    <w:rsid w:val="0000652A"/>
    <w:rsid w:val="00041BC6"/>
    <w:rsid w:val="000444D2"/>
    <w:rsid w:val="00097224"/>
    <w:rsid w:val="000D0D84"/>
    <w:rsid w:val="00137374"/>
    <w:rsid w:val="0018475A"/>
    <w:rsid w:val="001A4F8F"/>
    <w:rsid w:val="001C1265"/>
    <w:rsid w:val="001D207A"/>
    <w:rsid w:val="001D4869"/>
    <w:rsid w:val="001F0160"/>
    <w:rsid w:val="001F7B2B"/>
    <w:rsid w:val="002130ED"/>
    <w:rsid w:val="002C53F9"/>
    <w:rsid w:val="002F6E57"/>
    <w:rsid w:val="003503DF"/>
    <w:rsid w:val="003B40BF"/>
    <w:rsid w:val="003D4988"/>
    <w:rsid w:val="00402EE7"/>
    <w:rsid w:val="004378E4"/>
    <w:rsid w:val="00444BBC"/>
    <w:rsid w:val="004568CF"/>
    <w:rsid w:val="00485238"/>
    <w:rsid w:val="00490F97"/>
    <w:rsid w:val="004A5058"/>
    <w:rsid w:val="004C388B"/>
    <w:rsid w:val="004D6168"/>
    <w:rsid w:val="004D66AA"/>
    <w:rsid w:val="004E6411"/>
    <w:rsid w:val="004E7B94"/>
    <w:rsid w:val="00536B08"/>
    <w:rsid w:val="00556C93"/>
    <w:rsid w:val="005858DA"/>
    <w:rsid w:val="00586300"/>
    <w:rsid w:val="005872BA"/>
    <w:rsid w:val="00592CA5"/>
    <w:rsid w:val="005A3938"/>
    <w:rsid w:val="005B587F"/>
    <w:rsid w:val="005E1B86"/>
    <w:rsid w:val="006026A8"/>
    <w:rsid w:val="00606D9C"/>
    <w:rsid w:val="006073EB"/>
    <w:rsid w:val="006338B5"/>
    <w:rsid w:val="00640B98"/>
    <w:rsid w:val="00644BBE"/>
    <w:rsid w:val="006577BF"/>
    <w:rsid w:val="00665D31"/>
    <w:rsid w:val="00735E26"/>
    <w:rsid w:val="00745B56"/>
    <w:rsid w:val="00771B70"/>
    <w:rsid w:val="00782E4B"/>
    <w:rsid w:val="007A2D57"/>
    <w:rsid w:val="007A2FDC"/>
    <w:rsid w:val="007B0DF0"/>
    <w:rsid w:val="00834825"/>
    <w:rsid w:val="00846FF0"/>
    <w:rsid w:val="008549A7"/>
    <w:rsid w:val="00857788"/>
    <w:rsid w:val="0086763A"/>
    <w:rsid w:val="008A6DDB"/>
    <w:rsid w:val="008C1900"/>
    <w:rsid w:val="008D5C81"/>
    <w:rsid w:val="008E7E2C"/>
    <w:rsid w:val="0092628B"/>
    <w:rsid w:val="009A5D36"/>
    <w:rsid w:val="009C61F2"/>
    <w:rsid w:val="009E413C"/>
    <w:rsid w:val="009F6DAE"/>
    <w:rsid w:val="00A062E0"/>
    <w:rsid w:val="00A50960"/>
    <w:rsid w:val="00A56D76"/>
    <w:rsid w:val="00AA66BD"/>
    <w:rsid w:val="00AE2B99"/>
    <w:rsid w:val="00AF14F4"/>
    <w:rsid w:val="00B05975"/>
    <w:rsid w:val="00B07619"/>
    <w:rsid w:val="00B25F5F"/>
    <w:rsid w:val="00B30F3B"/>
    <w:rsid w:val="00B4017F"/>
    <w:rsid w:val="00B66104"/>
    <w:rsid w:val="00B664C1"/>
    <w:rsid w:val="00B66FAF"/>
    <w:rsid w:val="00B72109"/>
    <w:rsid w:val="00B760FA"/>
    <w:rsid w:val="00B96849"/>
    <w:rsid w:val="00BC283B"/>
    <w:rsid w:val="00BE0BEA"/>
    <w:rsid w:val="00BE59DF"/>
    <w:rsid w:val="00C02DB4"/>
    <w:rsid w:val="00C10376"/>
    <w:rsid w:val="00C62292"/>
    <w:rsid w:val="00C94C3E"/>
    <w:rsid w:val="00CF2CE2"/>
    <w:rsid w:val="00CF37A2"/>
    <w:rsid w:val="00D13834"/>
    <w:rsid w:val="00D21C75"/>
    <w:rsid w:val="00D26410"/>
    <w:rsid w:val="00D26462"/>
    <w:rsid w:val="00D43288"/>
    <w:rsid w:val="00D650CA"/>
    <w:rsid w:val="00DA33BA"/>
    <w:rsid w:val="00DA771D"/>
    <w:rsid w:val="00DB5867"/>
    <w:rsid w:val="00DC62A9"/>
    <w:rsid w:val="00DF5F80"/>
    <w:rsid w:val="00E2465C"/>
    <w:rsid w:val="00E26765"/>
    <w:rsid w:val="00E441CB"/>
    <w:rsid w:val="00E53170"/>
    <w:rsid w:val="00ED0D8C"/>
    <w:rsid w:val="00EE0A77"/>
    <w:rsid w:val="00EF1C36"/>
    <w:rsid w:val="00F12E42"/>
    <w:rsid w:val="00F620C1"/>
    <w:rsid w:val="00F6464D"/>
    <w:rsid w:val="00F94C00"/>
    <w:rsid w:val="00FC187A"/>
    <w:rsid w:val="00FE4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3DCF6"/>
  <w15:chartTrackingRefBased/>
  <w15:docId w15:val="{3AA08A82-66A8-49C1-8B37-62B8DED7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right" w:pos="9000"/>
      </w:tabs>
      <w:ind w:left="720" w:hanging="720"/>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vetica">
    <w:name w:val="Helvetica"/>
    <w:basedOn w:val="Normal"/>
    <w:pPr>
      <w:tabs>
        <w:tab w:val="left" w:pos="5940"/>
      </w:tabs>
      <w:spacing w:line="216" w:lineRule="auto"/>
    </w:pPr>
    <w:rPr>
      <w:rFonts w:ascii="Helvetica (PCL6)" w:hAnsi="Helvetica (PCL6)"/>
    </w:rPr>
  </w:style>
  <w:style w:type="paragraph" w:styleId="BodyText2">
    <w:name w:val="Body Text 2"/>
    <w:basedOn w:val="Normal"/>
    <w:semiHidden/>
    <w:pPr>
      <w:tabs>
        <w:tab w:val="clear" w:pos="9000"/>
        <w:tab w:val="left" w:pos="3168"/>
      </w:tabs>
      <w:overflowPunct w:val="0"/>
      <w:autoSpaceDE w:val="0"/>
      <w:autoSpaceDN w:val="0"/>
      <w:adjustRightInd w:val="0"/>
      <w:spacing w:line="240" w:lineRule="atLeast"/>
      <w:ind w:left="3168" w:firstLine="0"/>
      <w:textAlignment w:val="baseline"/>
    </w:pPr>
    <w:rPr>
      <w:rFonts w:ascii="Courier" w:hAnsi="Courier"/>
      <w:noProof/>
      <w:lang w:val="en-US"/>
    </w:rPr>
  </w:style>
  <w:style w:type="paragraph" w:customStyle="1" w:styleId="heading">
    <w:name w:val="heading"/>
    <w:basedOn w:val="Normal"/>
    <w:pPr>
      <w:ind w:left="0" w:firstLine="0"/>
      <w:jc w:val="center"/>
    </w:pPr>
    <w:rPr>
      <w:b/>
    </w:rPr>
  </w:style>
  <w:style w:type="paragraph" w:customStyle="1" w:styleId="description">
    <w:name w:val="description"/>
    <w:basedOn w:val="Normal"/>
    <w:pPr>
      <w:ind w:left="3168" w:hanging="3168"/>
    </w:pPr>
  </w:style>
  <w:style w:type="paragraph" w:customStyle="1" w:styleId="signed">
    <w:name w:val="signed"/>
    <w:basedOn w:val="Normal"/>
    <w:pPr>
      <w:tabs>
        <w:tab w:val="left" w:leader="dot" w:pos="5400"/>
        <w:tab w:val="left" w:pos="5760"/>
        <w:tab w:val="left" w:leader="dot" w:pos="9000"/>
      </w:tabs>
    </w:pPr>
  </w:style>
  <w:style w:type="paragraph" w:styleId="BodyText">
    <w:name w:val="Body Text"/>
    <w:basedOn w:val="Normal"/>
    <w:semiHidden/>
    <w:pPr>
      <w:ind w:left="0" w:firstLine="0"/>
    </w:pPr>
  </w:style>
  <w:style w:type="paragraph" w:styleId="BodyTextIndent">
    <w:name w:val="Body Text Indent"/>
    <w:basedOn w:val="Normal"/>
    <w:semiHidden/>
    <w:pPr>
      <w:jc w:val="both"/>
    </w:pPr>
  </w:style>
  <w:style w:type="paragraph" w:styleId="BalloonText">
    <w:name w:val="Balloon Text"/>
    <w:basedOn w:val="Normal"/>
    <w:link w:val="BalloonTextChar"/>
    <w:uiPriority w:val="99"/>
    <w:semiHidden/>
    <w:unhideWhenUsed/>
    <w:rsid w:val="00665D31"/>
    <w:rPr>
      <w:rFonts w:ascii="Tahoma" w:hAnsi="Tahoma" w:cs="Tahoma"/>
      <w:sz w:val="16"/>
      <w:szCs w:val="16"/>
    </w:rPr>
  </w:style>
  <w:style w:type="character" w:customStyle="1" w:styleId="BalloonTextChar">
    <w:name w:val="Balloon Text Char"/>
    <w:link w:val="BalloonText"/>
    <w:uiPriority w:val="99"/>
    <w:semiHidden/>
    <w:rsid w:val="00665D31"/>
    <w:rPr>
      <w:rFonts w:ascii="Tahoma" w:hAnsi="Tahoma" w:cs="Tahoma"/>
      <w:sz w:val="16"/>
      <w:szCs w:val="16"/>
      <w:lang w:eastAsia="en-US"/>
    </w:rPr>
  </w:style>
  <w:style w:type="paragraph" w:styleId="BodyTextIndent2">
    <w:name w:val="Body Text Indent 2"/>
    <w:basedOn w:val="Normal"/>
    <w:link w:val="BodyTextIndent2Char"/>
    <w:uiPriority w:val="99"/>
    <w:semiHidden/>
    <w:unhideWhenUsed/>
    <w:rsid w:val="009A5D36"/>
    <w:pPr>
      <w:spacing w:after="120" w:line="480" w:lineRule="auto"/>
      <w:ind w:left="283"/>
    </w:pPr>
  </w:style>
  <w:style w:type="character" w:customStyle="1" w:styleId="BodyTextIndent2Char">
    <w:name w:val="Body Text Indent 2 Char"/>
    <w:link w:val="BodyTextIndent2"/>
    <w:uiPriority w:val="99"/>
    <w:semiHidden/>
    <w:rsid w:val="009A5D36"/>
    <w:rPr>
      <w:sz w:val="24"/>
      <w:lang w:eastAsia="en-US"/>
    </w:rPr>
  </w:style>
  <w:style w:type="paragraph" w:customStyle="1" w:styleId="number1">
    <w:name w:val="number1"/>
    <w:basedOn w:val="Normal"/>
    <w:rsid w:val="00DB5867"/>
    <w:pPr>
      <w:numPr>
        <w:numId w:val="16"/>
      </w:numPr>
    </w:pPr>
  </w:style>
  <w:style w:type="character" w:styleId="Strong">
    <w:name w:val="Strong"/>
    <w:uiPriority w:val="22"/>
    <w:qFormat/>
    <w:rsid w:val="00DB5867"/>
    <w:rPr>
      <w:b/>
      <w:bCs/>
    </w:rPr>
  </w:style>
  <w:style w:type="paragraph" w:styleId="Header">
    <w:name w:val="header"/>
    <w:basedOn w:val="Normal"/>
    <w:link w:val="HeaderChar"/>
    <w:uiPriority w:val="99"/>
    <w:unhideWhenUsed/>
    <w:rsid w:val="00DC62A9"/>
    <w:pPr>
      <w:tabs>
        <w:tab w:val="clear" w:pos="9000"/>
        <w:tab w:val="center" w:pos="4513"/>
        <w:tab w:val="right" w:pos="9026"/>
      </w:tabs>
    </w:pPr>
  </w:style>
  <w:style w:type="character" w:customStyle="1" w:styleId="HeaderChar">
    <w:name w:val="Header Char"/>
    <w:link w:val="Header"/>
    <w:uiPriority w:val="99"/>
    <w:rsid w:val="00DC62A9"/>
    <w:rPr>
      <w:sz w:val="24"/>
      <w:lang w:eastAsia="en-US"/>
    </w:rPr>
  </w:style>
  <w:style w:type="paragraph" w:styleId="Footer">
    <w:name w:val="footer"/>
    <w:basedOn w:val="Normal"/>
    <w:link w:val="FooterChar"/>
    <w:uiPriority w:val="99"/>
    <w:semiHidden/>
    <w:unhideWhenUsed/>
    <w:rsid w:val="00DC62A9"/>
    <w:pPr>
      <w:tabs>
        <w:tab w:val="clear" w:pos="9000"/>
        <w:tab w:val="center" w:pos="4513"/>
        <w:tab w:val="right" w:pos="9026"/>
      </w:tabs>
    </w:pPr>
  </w:style>
  <w:style w:type="character" w:customStyle="1" w:styleId="FooterChar">
    <w:name w:val="Footer Char"/>
    <w:link w:val="Footer"/>
    <w:uiPriority w:val="99"/>
    <w:semiHidden/>
    <w:rsid w:val="00DC62A9"/>
    <w:rPr>
      <w:sz w:val="24"/>
      <w:lang w:eastAsia="en-US"/>
    </w:rPr>
  </w:style>
  <w:style w:type="paragraph" w:styleId="ListParagraph">
    <w:name w:val="List Paragraph"/>
    <w:basedOn w:val="Normal"/>
    <w:uiPriority w:val="34"/>
    <w:qFormat/>
    <w:rsid w:val="001F0160"/>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93532">
      <w:bodyDiv w:val="1"/>
      <w:marLeft w:val="0"/>
      <w:marRight w:val="0"/>
      <w:marTop w:val="0"/>
      <w:marBottom w:val="0"/>
      <w:divBdr>
        <w:top w:val="none" w:sz="0" w:space="0" w:color="auto"/>
        <w:left w:val="none" w:sz="0" w:space="0" w:color="auto"/>
        <w:bottom w:val="none" w:sz="0" w:space="0" w:color="auto"/>
        <w:right w:val="none" w:sz="0" w:space="0" w:color="auto"/>
      </w:divBdr>
    </w:div>
    <w:div w:id="65768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Word%20Processing\Templates\Master%20Forms\Job%20Description%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9A5CE-032F-4F3A-A470-A73A3449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Master.dot</Template>
  <TotalTime>0</TotalTime>
  <Pages>5</Pages>
  <Words>1208</Words>
  <Characters>7300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EAST STAFFORDSHIRE BOROUGH COUNCIL</vt:lpstr>
    </vt:vector>
  </TitlesOfParts>
  <Company>East Staffordshire B. C.</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STAFFORDSHIRE BOROUGH COUNCIL</dc:title>
  <dc:subject/>
  <dc:creator>wp2</dc:creator>
  <cp:keywords/>
  <cp:lastModifiedBy>Katie Burton</cp:lastModifiedBy>
  <cp:revision>2</cp:revision>
  <cp:lastPrinted>2015-11-24T12:03:00Z</cp:lastPrinted>
  <dcterms:created xsi:type="dcterms:W3CDTF">2025-01-29T16:43:00Z</dcterms:created>
  <dcterms:modified xsi:type="dcterms:W3CDTF">2025-01-29T16:43:00Z</dcterms:modified>
</cp:coreProperties>
</file>